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7138E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16B7FC58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111D13AE">
      <w:pPr>
        <w:snapToGrid w:val="0"/>
        <w:jc w:val="center"/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</w:t>
      </w:r>
    </w:p>
    <w:tbl>
      <w:tblPr>
        <w:tblStyle w:val="17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1134"/>
        <w:gridCol w:w="606"/>
        <w:gridCol w:w="866"/>
        <w:gridCol w:w="1079"/>
        <w:gridCol w:w="656"/>
        <w:gridCol w:w="478"/>
        <w:gridCol w:w="1276"/>
        <w:gridCol w:w="1221"/>
        <w:gridCol w:w="1110"/>
        <w:gridCol w:w="1670"/>
      </w:tblGrid>
      <w:tr w14:paraId="5000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01" w:type="dxa"/>
            <w:vMerge w:val="restart"/>
            <w:vAlign w:val="center"/>
          </w:tcPr>
          <w:p w14:paraId="0CA6C70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184F7D7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6C4A8C9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6166BA9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7A791F13">
            <w:pPr>
              <w:pStyle w:val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34" w:type="dxa"/>
            <w:vAlign w:val="center"/>
          </w:tcPr>
          <w:p w14:paraId="599F02D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685" w:type="dxa"/>
            <w:gridSpan w:val="5"/>
            <w:vAlign w:val="center"/>
          </w:tcPr>
          <w:p w14:paraId="25DFDE9B">
            <w:pPr>
              <w:tabs>
                <w:tab w:val="left" w:pos="813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ab/>
            </w:r>
          </w:p>
        </w:tc>
        <w:tc>
          <w:tcPr>
            <w:tcW w:w="1276" w:type="dxa"/>
            <w:vAlign w:val="center"/>
          </w:tcPr>
          <w:p w14:paraId="4BC1307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001" w:type="dxa"/>
            <w:gridSpan w:val="3"/>
            <w:vAlign w:val="center"/>
          </w:tcPr>
          <w:p w14:paraId="65066AAB">
            <w:pPr>
              <w:tabs>
                <w:tab w:val="left" w:pos="727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ab/>
            </w:r>
          </w:p>
        </w:tc>
      </w:tr>
      <w:tr w14:paraId="2FEE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01" w:type="dxa"/>
            <w:vMerge w:val="continue"/>
            <w:vAlign w:val="center"/>
          </w:tcPr>
          <w:p w14:paraId="335AF18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5CD4824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施工单位</w:t>
            </w:r>
          </w:p>
        </w:tc>
        <w:tc>
          <w:tcPr>
            <w:tcW w:w="8962" w:type="dxa"/>
            <w:gridSpan w:val="9"/>
            <w:vAlign w:val="center"/>
          </w:tcPr>
          <w:p w14:paraId="12E70CEE">
            <w:pPr>
              <w:tabs>
                <w:tab w:val="left" w:pos="1469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ab/>
            </w:r>
          </w:p>
        </w:tc>
      </w:tr>
      <w:tr w14:paraId="1ED7D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01" w:type="dxa"/>
            <w:vMerge w:val="continue"/>
            <w:vAlign w:val="center"/>
          </w:tcPr>
          <w:p w14:paraId="38C102B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6958FDB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962" w:type="dxa"/>
            <w:gridSpan w:val="9"/>
            <w:vAlign w:val="center"/>
          </w:tcPr>
          <w:p w14:paraId="2B655757">
            <w:pPr>
              <w:tabs>
                <w:tab w:val="left" w:pos="1394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ab/>
            </w:r>
          </w:p>
        </w:tc>
      </w:tr>
      <w:tr w14:paraId="479C3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1" w:type="dxa"/>
            <w:vMerge w:val="continue"/>
            <w:vAlign w:val="center"/>
          </w:tcPr>
          <w:p w14:paraId="1F2B075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16C23E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72" w:type="dxa"/>
            <w:gridSpan w:val="2"/>
            <w:vAlign w:val="center"/>
          </w:tcPr>
          <w:p w14:paraId="6AF7660C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079" w:type="dxa"/>
            <w:vAlign w:val="center"/>
          </w:tcPr>
          <w:p w14:paraId="01E5CFF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 w14:paraId="44ECAC7E">
            <w:pPr>
              <w:ind w:firstLine="512" w:firstLineChars="0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 w14:paraId="73F21B9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001" w:type="dxa"/>
            <w:gridSpan w:val="3"/>
            <w:vAlign w:val="center"/>
          </w:tcPr>
          <w:p w14:paraId="18831BF2">
            <w:pPr>
              <w:ind w:firstLine="539" w:firstLineChars="0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0EE0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401" w:type="dxa"/>
            <w:vMerge w:val="continue"/>
            <w:vAlign w:val="center"/>
          </w:tcPr>
          <w:p w14:paraId="11D21B7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AE228B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16ECE66F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□见证取样</w:t>
            </w:r>
          </w:p>
        </w:tc>
        <w:tc>
          <w:tcPr>
            <w:tcW w:w="1079" w:type="dxa"/>
            <w:vAlign w:val="center"/>
          </w:tcPr>
          <w:p w14:paraId="0E75764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134" w:type="dxa"/>
            <w:gridSpan w:val="2"/>
            <w:vAlign w:val="center"/>
          </w:tcPr>
          <w:p w14:paraId="116BDFEA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 w14:paraId="4E0E110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221" w:type="dxa"/>
            <w:vAlign w:val="center"/>
          </w:tcPr>
          <w:p w14:paraId="178C1EC3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 w14:paraId="7909D8A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670" w:type="dxa"/>
            <w:vAlign w:val="center"/>
          </w:tcPr>
          <w:p w14:paraId="60D3F56B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42566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01" w:type="dxa"/>
            <w:vMerge w:val="continue"/>
            <w:vAlign w:val="center"/>
          </w:tcPr>
          <w:p w14:paraId="5AE40F7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096" w:type="dxa"/>
            <w:gridSpan w:val="10"/>
            <w:vAlign w:val="center"/>
          </w:tcPr>
          <w:p w14:paraId="23671EF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 测 产 品 及 参 数</w:t>
            </w:r>
          </w:p>
        </w:tc>
      </w:tr>
      <w:tr w14:paraId="0F11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401" w:type="dxa"/>
            <w:vMerge w:val="continue"/>
            <w:vAlign w:val="center"/>
          </w:tcPr>
          <w:p w14:paraId="1CC75CB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205E276A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焊 接 方 法</w:t>
            </w:r>
          </w:p>
        </w:tc>
        <w:tc>
          <w:tcPr>
            <w:tcW w:w="1079" w:type="dxa"/>
            <w:vAlign w:val="center"/>
          </w:tcPr>
          <w:p w14:paraId="2E6918F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规格</w:t>
            </w:r>
          </w:p>
        </w:tc>
        <w:tc>
          <w:tcPr>
            <w:tcW w:w="1134" w:type="dxa"/>
            <w:gridSpan w:val="2"/>
            <w:vAlign w:val="center"/>
          </w:tcPr>
          <w:p w14:paraId="6F294340">
            <w:pPr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代表数量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276" w:type="dxa"/>
            <w:vAlign w:val="center"/>
          </w:tcPr>
          <w:p w14:paraId="7E099E69">
            <w:pPr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组数</w:t>
            </w:r>
          </w:p>
        </w:tc>
        <w:tc>
          <w:tcPr>
            <w:tcW w:w="2331" w:type="dxa"/>
            <w:gridSpan w:val="2"/>
            <w:vAlign w:val="center"/>
          </w:tcPr>
          <w:p w14:paraId="1F9793F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  <w:tc>
          <w:tcPr>
            <w:tcW w:w="1670" w:type="dxa"/>
            <w:vAlign w:val="center"/>
          </w:tcPr>
          <w:p w14:paraId="73028D4A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生产厂家</w:t>
            </w:r>
          </w:p>
        </w:tc>
      </w:tr>
      <w:tr w14:paraId="4169A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401" w:type="dxa"/>
            <w:vMerge w:val="continue"/>
            <w:vAlign w:val="center"/>
          </w:tcPr>
          <w:p w14:paraId="1085F05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1FC8C171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079" w:type="dxa"/>
            <w:vAlign w:val="top"/>
          </w:tcPr>
          <w:p w14:paraId="4C340C57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4" w:type="dxa"/>
            <w:gridSpan w:val="2"/>
            <w:vAlign w:val="top"/>
          </w:tcPr>
          <w:p w14:paraId="4FCCAA61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 w14:paraId="050E2756"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  <w:tc>
          <w:tcPr>
            <w:tcW w:w="2331" w:type="dxa"/>
            <w:gridSpan w:val="2"/>
            <w:vAlign w:val="top"/>
          </w:tcPr>
          <w:p w14:paraId="435B0DF8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670" w:type="dxa"/>
            <w:vAlign w:val="top"/>
          </w:tcPr>
          <w:p w14:paraId="0857ED53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0A6D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01" w:type="dxa"/>
            <w:vMerge w:val="continue"/>
            <w:vAlign w:val="center"/>
          </w:tcPr>
          <w:p w14:paraId="4FE952B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34E42986">
            <w:pPr>
              <w:rPr>
                <w:rFonts w:hint="eastAsia" w:ascii="宋体" w:hAnsi="宋体" w:cs="宋体"/>
              </w:rPr>
            </w:pPr>
          </w:p>
        </w:tc>
        <w:tc>
          <w:tcPr>
            <w:tcW w:w="1079" w:type="dxa"/>
            <w:vAlign w:val="top"/>
          </w:tcPr>
          <w:p w14:paraId="5E53EAA2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top"/>
          </w:tcPr>
          <w:p w14:paraId="3AB92BF7">
            <w:pPr>
              <w:rPr>
                <w:rFonts w:hint="eastAsia" w:ascii="宋体" w:hAnsi="宋体" w:cs="宋体"/>
              </w:rPr>
            </w:pPr>
          </w:p>
        </w:tc>
        <w:tc>
          <w:tcPr>
            <w:tcW w:w="1276" w:type="dxa"/>
            <w:vAlign w:val="top"/>
          </w:tcPr>
          <w:p w14:paraId="260C04BC">
            <w:pPr>
              <w:rPr>
                <w:rFonts w:hint="eastAsia" w:ascii="宋体" w:hAnsi="宋体" w:cs="宋体"/>
              </w:rPr>
            </w:pPr>
          </w:p>
        </w:tc>
        <w:tc>
          <w:tcPr>
            <w:tcW w:w="2331" w:type="dxa"/>
            <w:gridSpan w:val="2"/>
            <w:vAlign w:val="top"/>
          </w:tcPr>
          <w:p w14:paraId="6F008416">
            <w:pPr>
              <w:rPr>
                <w:rFonts w:hint="eastAsia" w:ascii="宋体" w:hAnsi="宋体" w:cs="宋体"/>
              </w:rPr>
            </w:pPr>
          </w:p>
        </w:tc>
        <w:tc>
          <w:tcPr>
            <w:tcW w:w="1670" w:type="dxa"/>
            <w:vAlign w:val="top"/>
          </w:tcPr>
          <w:p w14:paraId="55B3C86F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06F19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01" w:type="dxa"/>
            <w:vMerge w:val="continue"/>
            <w:vAlign w:val="center"/>
          </w:tcPr>
          <w:p w14:paraId="2B3A44C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74FB91BE">
            <w:pPr>
              <w:rPr>
                <w:rFonts w:hint="eastAsia" w:ascii="宋体" w:hAnsi="宋体" w:cs="宋体"/>
              </w:rPr>
            </w:pPr>
          </w:p>
        </w:tc>
        <w:tc>
          <w:tcPr>
            <w:tcW w:w="1079" w:type="dxa"/>
            <w:vAlign w:val="top"/>
          </w:tcPr>
          <w:p w14:paraId="690C3521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top"/>
          </w:tcPr>
          <w:p w14:paraId="7D74C349">
            <w:pPr>
              <w:rPr>
                <w:rFonts w:hint="eastAsia" w:ascii="宋体" w:hAnsi="宋体" w:cs="宋体"/>
              </w:rPr>
            </w:pPr>
          </w:p>
        </w:tc>
        <w:tc>
          <w:tcPr>
            <w:tcW w:w="1276" w:type="dxa"/>
            <w:vAlign w:val="top"/>
          </w:tcPr>
          <w:p w14:paraId="15B8F5E3">
            <w:pPr>
              <w:rPr>
                <w:rFonts w:hint="eastAsia" w:ascii="宋体" w:hAnsi="宋体" w:cs="宋体"/>
              </w:rPr>
            </w:pPr>
          </w:p>
        </w:tc>
        <w:tc>
          <w:tcPr>
            <w:tcW w:w="2331" w:type="dxa"/>
            <w:gridSpan w:val="2"/>
            <w:vAlign w:val="top"/>
          </w:tcPr>
          <w:p w14:paraId="73D2DDC5">
            <w:pPr>
              <w:rPr>
                <w:rFonts w:hint="eastAsia" w:ascii="宋体" w:hAnsi="宋体" w:cs="宋体"/>
              </w:rPr>
            </w:pPr>
          </w:p>
        </w:tc>
        <w:tc>
          <w:tcPr>
            <w:tcW w:w="1670" w:type="dxa"/>
            <w:vAlign w:val="top"/>
          </w:tcPr>
          <w:p w14:paraId="71507D2D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2000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401" w:type="dxa"/>
            <w:vMerge w:val="continue"/>
            <w:vAlign w:val="center"/>
          </w:tcPr>
          <w:p w14:paraId="5519910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472D7FDC">
            <w:pPr>
              <w:rPr>
                <w:rFonts w:hint="eastAsia" w:ascii="宋体" w:hAnsi="宋体" w:cs="宋体"/>
              </w:rPr>
            </w:pPr>
          </w:p>
        </w:tc>
        <w:tc>
          <w:tcPr>
            <w:tcW w:w="1079" w:type="dxa"/>
            <w:vAlign w:val="top"/>
          </w:tcPr>
          <w:p w14:paraId="2F3E804D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top"/>
          </w:tcPr>
          <w:p w14:paraId="2A9451EF">
            <w:pPr>
              <w:rPr>
                <w:rFonts w:hint="eastAsia" w:ascii="宋体" w:hAnsi="宋体" w:cs="宋体"/>
              </w:rPr>
            </w:pPr>
          </w:p>
        </w:tc>
        <w:tc>
          <w:tcPr>
            <w:tcW w:w="1276" w:type="dxa"/>
            <w:vAlign w:val="top"/>
          </w:tcPr>
          <w:p w14:paraId="4E02B0E6">
            <w:pPr>
              <w:rPr>
                <w:rFonts w:hint="eastAsia" w:ascii="宋体" w:hAnsi="宋体" w:cs="宋体"/>
              </w:rPr>
            </w:pPr>
          </w:p>
        </w:tc>
        <w:tc>
          <w:tcPr>
            <w:tcW w:w="2331" w:type="dxa"/>
            <w:gridSpan w:val="2"/>
            <w:vAlign w:val="top"/>
          </w:tcPr>
          <w:p w14:paraId="5B623E6F">
            <w:pPr>
              <w:rPr>
                <w:rFonts w:hint="eastAsia" w:ascii="宋体" w:hAnsi="宋体" w:cs="宋体"/>
              </w:rPr>
            </w:pPr>
          </w:p>
        </w:tc>
        <w:tc>
          <w:tcPr>
            <w:tcW w:w="1670" w:type="dxa"/>
            <w:vAlign w:val="top"/>
          </w:tcPr>
          <w:p w14:paraId="0D7AFDB3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2F79E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1" w:type="dxa"/>
            <w:vMerge w:val="continue"/>
            <w:vAlign w:val="center"/>
          </w:tcPr>
          <w:p w14:paraId="7ECEBB6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3E57446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356" w:type="dxa"/>
            <w:gridSpan w:val="8"/>
            <w:vAlign w:val="center"/>
          </w:tcPr>
          <w:p w14:paraId="19849227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抗拉强度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lang w:eastAsia="zh-CN"/>
              </w:rPr>
              <w:t>□弯曲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性能 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最大力下总伸长率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残余变形</w:t>
            </w:r>
          </w:p>
        </w:tc>
      </w:tr>
      <w:tr w14:paraId="4B87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01" w:type="dxa"/>
            <w:vMerge w:val="continue"/>
            <w:vAlign w:val="center"/>
          </w:tcPr>
          <w:p w14:paraId="340873D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6BE43374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601" w:type="dxa"/>
            <w:gridSpan w:val="3"/>
            <w:vAlign w:val="center"/>
          </w:tcPr>
          <w:p w14:paraId="014E349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退还    </w:t>
            </w:r>
          </w:p>
        </w:tc>
        <w:tc>
          <w:tcPr>
            <w:tcW w:w="1754" w:type="dxa"/>
            <w:gridSpan w:val="2"/>
            <w:vAlign w:val="center"/>
          </w:tcPr>
          <w:p w14:paraId="70E7EA95"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报告领取及份数</w:t>
            </w:r>
          </w:p>
        </w:tc>
        <w:tc>
          <w:tcPr>
            <w:tcW w:w="4001" w:type="dxa"/>
            <w:gridSpan w:val="3"/>
            <w:vAlign w:val="center"/>
          </w:tcPr>
          <w:p w14:paraId="1248351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08E4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01" w:type="dxa"/>
            <w:vMerge w:val="restart"/>
            <w:vAlign w:val="center"/>
          </w:tcPr>
          <w:p w14:paraId="69F39B36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740" w:type="dxa"/>
            <w:gridSpan w:val="2"/>
            <w:vAlign w:val="center"/>
          </w:tcPr>
          <w:p w14:paraId="31BC09D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601" w:type="dxa"/>
            <w:gridSpan w:val="3"/>
            <w:vAlign w:val="center"/>
          </w:tcPr>
          <w:p w14:paraId="27050B2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5755" w:type="dxa"/>
            <w:gridSpan w:val="5"/>
            <w:tcBorders>
              <w:bottom w:val="single" w:color="auto" w:sz="4" w:space="0"/>
            </w:tcBorders>
            <w:vAlign w:val="top"/>
          </w:tcPr>
          <w:p w14:paraId="48833E49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758CE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401" w:type="dxa"/>
            <w:vMerge w:val="continue"/>
            <w:vAlign w:val="center"/>
          </w:tcPr>
          <w:p w14:paraId="30157B90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14C22D5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356" w:type="dxa"/>
            <w:gridSpan w:val="8"/>
            <w:vAlign w:val="top"/>
          </w:tcPr>
          <w:p w14:paraId="63C21D6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《钢筋焊接及验收规程》JGJ 18-2012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《焊接接头拉伸试验方法》GB/T 2651-2008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《钢筋机械连接技术规程》JGJ 107-2016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《混凝土结构通用规范》GB 55008-2021</w:t>
            </w:r>
          </w:p>
          <w:p w14:paraId="4216C6C2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□《钢筋焊接接头试验方法》JGJ/T 27-2014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□《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金属材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料弯曲试验方法</w:t>
            </w:r>
            <w:r>
              <w:rPr>
                <w:rFonts w:hint="eastAsia" w:ascii="宋体" w:hAnsi="宋体" w:cs="宋体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 232-2024</w:t>
            </w:r>
            <w:bookmarkStart w:id="0" w:name="_GoBack"/>
            <w:bookmarkEnd w:id="0"/>
          </w:p>
          <w:p w14:paraId="6CE11E70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金属材料拉伸试验第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1部分：室温试验方法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》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GB/T 228.1-2021        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金属材料焊缝破坏性试验融化焊接头焊及熔敷金属纵向拉伸试验》GB/T 2652-2022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《预应力混凝土用钢材试验方法》GB/T 21839-2019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 w14:paraId="16B0D80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rPr>
                <w:rFonts w:hint="default" w:ascii="宋体" w:hAnsi="宋体" w:cs="宋体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《钎焊接头强度试验方法》GB/T 11363-2008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《混凝土结构通用规范》GB 55008-2021</w:t>
            </w:r>
          </w:p>
          <w:p w14:paraId="69075959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其他：＿＿＿＿＿＿＿＿＿＿＿＿＿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</w:t>
            </w:r>
          </w:p>
        </w:tc>
      </w:tr>
      <w:tr w14:paraId="66F0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401" w:type="dxa"/>
            <w:vMerge w:val="continue"/>
            <w:vAlign w:val="center"/>
          </w:tcPr>
          <w:p w14:paraId="55EEDE16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4C3F49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356" w:type="dxa"/>
            <w:gridSpan w:val="8"/>
            <w:vAlign w:val="center"/>
          </w:tcPr>
          <w:p w14:paraId="671D2AD9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 w14:paraId="1C2B7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401" w:type="dxa"/>
            <w:vAlign w:val="center"/>
          </w:tcPr>
          <w:p w14:paraId="69BD94E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F8A618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084341C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543822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5CA7F49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1FF7C34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3B7844BE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096" w:type="dxa"/>
            <w:gridSpan w:val="10"/>
            <w:vAlign w:val="top"/>
          </w:tcPr>
          <w:p w14:paraId="20F6C62D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218F8B7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7E60DD3D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15819C89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291DA56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081DDF94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798C7D46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61FB80D3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29A60C8E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  </w:t>
            </w:r>
            <w:r>
              <w:rPr>
                <w:rFonts w:hint="eastAsia" w:ascii="宋体" w:hAnsi="宋体" w:cs="宋体"/>
              </w:rPr>
              <w:t>20    年   月   日</w:t>
            </w:r>
          </w:p>
        </w:tc>
      </w:tr>
    </w:tbl>
    <w:p w14:paraId="60445716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0B6F779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45748BD5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7FF874A1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9172A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78FFE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5893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03177">
    <w:pPr>
      <w:pStyle w:val="15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4CCCCF1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331D7E6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7F2856D3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4CCCCF1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331D7E6D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7F2856D3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1100084F">
    <w:pPr>
      <w:pStyle w:val="15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44FE2859">
    <w:pPr>
      <w:pStyle w:val="15"/>
      <w:pBdr>
        <w:bottom w:val="single" w:color="auto" w:sz="6" w:space="3"/>
      </w:pBdr>
      <w:ind w:firstLine="7500" w:firstLineChars="5000"/>
      <w:jc w:val="right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2F033E43">
    <w:pPr>
      <w:pStyle w:val="15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2D0C600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F2117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7BC08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AA12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500FC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34BE1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BD740D"/>
    <w:rsid w:val="10D03F34"/>
    <w:rsid w:val="10D82536"/>
    <w:rsid w:val="10DE35B2"/>
    <w:rsid w:val="10EE4C71"/>
    <w:rsid w:val="10F13353"/>
    <w:rsid w:val="10F70ECE"/>
    <w:rsid w:val="114E1319"/>
    <w:rsid w:val="115923E0"/>
    <w:rsid w:val="11606B7B"/>
    <w:rsid w:val="11612ABF"/>
    <w:rsid w:val="12015736"/>
    <w:rsid w:val="12444BB3"/>
    <w:rsid w:val="124617CA"/>
    <w:rsid w:val="12577DDC"/>
    <w:rsid w:val="128F26F5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17992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574DAF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A5153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A3285"/>
    <w:rsid w:val="28BE6F36"/>
    <w:rsid w:val="28EB5B2D"/>
    <w:rsid w:val="290231EE"/>
    <w:rsid w:val="291E4F8A"/>
    <w:rsid w:val="29816BAC"/>
    <w:rsid w:val="29A16E7A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3137C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1E88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5343C8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8E337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2C522B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5B65A9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01430A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0484E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847</Words>
  <Characters>997</Characters>
  <Lines>9</Lines>
  <Paragraphs>2</Paragraphs>
  <TotalTime>2</TotalTime>
  <ScaleCrop>false</ScaleCrop>
  <LinksUpToDate>false</LinksUpToDate>
  <CharactersWithSpaces>1445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2024-10-08T08:44:14Z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D6AD99EE253B4C7F8855F50503F7BF63</vt:lpwstr>
  </property>
</Properties>
</file>