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150"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</w:p>
    <w:p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>
      <w:pPr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       </w:t>
      </w:r>
      <w:r>
        <w:rPr>
          <w:rFonts w:hint="eastAsia" w:ascii="宋体" w:hAnsi="宋体" w:eastAsia="楷体_GB2312"/>
          <w:bCs/>
          <w:sz w:val="18"/>
          <w:szCs w:val="36"/>
        </w:rPr>
        <w:t>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lang w:val="en-US" w:eastAsia="zh-CN"/>
        </w:rPr>
        <w:t>类（三十一）                受控号：SNNB/WT-JC-202300031</w:t>
      </w:r>
    </w:p>
    <w:tbl>
      <w:tblPr>
        <w:tblStyle w:val="17"/>
        <w:tblW w:w="109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1306"/>
        <w:gridCol w:w="116"/>
        <w:gridCol w:w="987"/>
        <w:gridCol w:w="312"/>
        <w:gridCol w:w="1030"/>
        <w:gridCol w:w="576"/>
        <w:gridCol w:w="830"/>
        <w:gridCol w:w="418"/>
        <w:gridCol w:w="393"/>
        <w:gridCol w:w="490"/>
        <w:gridCol w:w="624"/>
        <w:gridCol w:w="50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托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方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填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写</w:t>
            </w:r>
          </w:p>
        </w:tc>
        <w:tc>
          <w:tcPr>
            <w:tcW w:w="1125" w:type="dxa"/>
            <w:vAlign w:val="center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委托单位</w:t>
            </w:r>
          </w:p>
        </w:tc>
        <w:tc>
          <w:tcPr>
            <w:tcW w:w="4327" w:type="dxa"/>
            <w:gridSpan w:val="6"/>
            <w:vAlign w:val="center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见证单位</w:t>
            </w:r>
          </w:p>
        </w:tc>
        <w:tc>
          <w:tcPr>
            <w:tcW w:w="3573" w:type="dxa"/>
            <w:gridSpan w:val="5"/>
            <w:vAlign w:val="center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施工单位</w:t>
            </w:r>
          </w:p>
        </w:tc>
        <w:tc>
          <w:tcPr>
            <w:tcW w:w="9148" w:type="dxa"/>
            <w:gridSpan w:val="13"/>
            <w:vAlign w:val="center"/>
          </w:tcPr>
          <w:p>
            <w:pPr>
              <w:rPr>
                <w:rFonts w:hint="eastAsia" w:ascii="宋体" w:hAnsi="宋体" w:cs="宋体" w:eastAsiaTheme="minor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9148" w:type="dxa"/>
            <w:gridSpan w:val="13"/>
            <w:vAlign w:val="center"/>
          </w:tcPr>
          <w:p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991" w:type="dxa"/>
            <w:gridSpan w:val="6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见证取样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见证编号</w:t>
            </w:r>
          </w:p>
        </w:tc>
        <w:tc>
          <w:tcPr>
            <w:tcW w:w="1301" w:type="dxa"/>
            <w:gridSpan w:val="3"/>
            <w:vAlign w:val="center"/>
          </w:tcPr>
          <w:p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联系电话</w:t>
            </w:r>
          </w:p>
        </w:tc>
        <w:tc>
          <w:tcPr>
            <w:tcW w:w="1558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273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 测 产 品 及 参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序号</w:t>
            </w:r>
          </w:p>
        </w:tc>
        <w:tc>
          <w:tcPr>
            <w:tcW w:w="1306" w:type="dxa"/>
            <w:vAlign w:val="center"/>
          </w:tcPr>
          <w:p>
            <w:pPr>
              <w:jc w:val="both"/>
              <w:rPr>
                <w:rFonts w:hint="eastAsia" w:ascii="宋体" w:hAnsi="宋体" w:cs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样品名称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型号规格</w:t>
            </w:r>
          </w:p>
        </w:tc>
        <w:tc>
          <w:tcPr>
            <w:tcW w:w="19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1"/>
                <w:szCs w:val="22"/>
              </w:rPr>
              <w:t>生 产 厂 家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代表批量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样品组数</w:t>
            </w: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>
            <w:pPr>
              <w:ind w:firstLine="420" w:firstLineChars="200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03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918" w:type="dxa"/>
            <w:gridSpan w:val="3"/>
            <w:vAlign w:val="top"/>
          </w:tcPr>
          <w:p>
            <w:pPr>
              <w:rPr>
                <w:rFonts w:hint="default" w:ascii="宋体" w:hAnsi="宋体" w:cs="宋体" w:eastAsiaTheme="minorEastAsia"/>
                <w:sz w:val="22"/>
                <w:szCs w:val="24"/>
                <w:lang w:val="en-US"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2"/>
              </w:rPr>
            </w:pPr>
          </w:p>
        </w:tc>
        <w:tc>
          <w:tcPr>
            <w:tcW w:w="1114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sz w:val="21"/>
                <w:szCs w:val="22"/>
                <w:lang w:val="en-US" w:eastAsia="zh-CN"/>
              </w:rPr>
            </w:pPr>
          </w:p>
        </w:tc>
        <w:tc>
          <w:tcPr>
            <w:tcW w:w="2066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>
            <w:pPr>
              <w:ind w:firstLine="420" w:firstLineChars="200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03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918" w:type="dxa"/>
            <w:gridSpan w:val="3"/>
            <w:vAlign w:val="top"/>
          </w:tcPr>
          <w:p>
            <w:pPr>
              <w:rPr>
                <w:rFonts w:hint="default" w:ascii="宋体" w:hAnsi="宋体" w:cs="宋体" w:eastAsiaTheme="minorEastAsia"/>
                <w:sz w:val="22"/>
                <w:szCs w:val="24"/>
                <w:lang w:val="en-US"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2"/>
              </w:rPr>
            </w:pPr>
          </w:p>
        </w:tc>
        <w:tc>
          <w:tcPr>
            <w:tcW w:w="1114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sz w:val="21"/>
                <w:szCs w:val="22"/>
                <w:lang w:val="en-US" w:eastAsia="zh-CN"/>
              </w:rPr>
            </w:pPr>
          </w:p>
        </w:tc>
        <w:tc>
          <w:tcPr>
            <w:tcW w:w="2066" w:type="dxa"/>
            <w:gridSpan w:val="2"/>
            <w:vAlign w:val="top"/>
          </w:tcPr>
          <w:p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9148" w:type="dxa"/>
            <w:gridSpan w:val="13"/>
            <w:vAlign w:val="top"/>
          </w:tcPr>
          <w:p>
            <w:pPr>
              <w:jc w:val="left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下垂度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□挤出性(单组分）、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表干时间、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硬度、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拉伸粘结性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、□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密度、□弹性恢复率、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拉伸模量 、□质量损失率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□附件同密封胶的相容性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、□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定伸粘结性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721" w:type="dxa"/>
            <w:gridSpan w:val="4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 xml:space="preserve">无需退还  □退还   </w:t>
            </w:r>
          </w:p>
        </w:tc>
        <w:tc>
          <w:tcPr>
            <w:tcW w:w="2436" w:type="dxa"/>
            <w:gridSpan w:val="3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991" w:type="dxa"/>
            <w:gridSpan w:val="6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721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正常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不正常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427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  <w:p>
            <w:pPr>
              <w:tabs>
                <w:tab w:val="left" w:pos="954"/>
              </w:tabs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9148" w:type="dxa"/>
            <w:gridSpan w:val="13"/>
            <w:vAlign w:val="top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□《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建筑用硅酮结构密封胶》GB 16776-2005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□《邵氏硬度计法》GB/T531.1-2008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□《建筑密封材料试验方法 第2部分：密度的测定》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GB/T13477.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  <w:p>
            <w:pPr>
              <w:spacing w:line="300" w:lineRule="exact"/>
              <w:jc w:val="left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第3部分：使用标准器具测定密封材料挤出性的方法》GB/T 13477.3-2017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第5部分: 表干时间的测定》GB/T 13477.5-2002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第6部分: 流动性的测定》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GB/T 13477.6-2002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第8部分：拉伸粘结性的测定》GB/T 13477.8-2017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第10部分：定伸粘结性的测定》GB/T 13477.10-2017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00" w:lineRule="exact"/>
              <w:jc w:val="left"/>
              <w:rPr>
                <w:rFonts w:hint="eastAsia"/>
                <w:sz w:val="20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第17部分：弹性恢复率的测定》GB/T 13477.17-2017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《建筑密封材料试验方法 第18部分: 剥离粘结性的测定》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GB/T 13477.18-2002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《建筑密封材料试验方法 第19部分：质量与体积变化的测定》GB/T 13477.19-2017</w:t>
            </w:r>
            <w:r>
              <w:rPr>
                <w:rFonts w:hint="eastAsia" w:ascii="宋体" w:hAnsi="宋体" w:cs="宋体"/>
                <w:sz w:val="16"/>
                <w:szCs w:val="16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《建筑密封胶分级和要求》GB/T 22083-2008</w:t>
            </w:r>
          </w:p>
          <w:p>
            <w:pPr>
              <w:spacing w:line="30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eastAsia="宋体" w:cs="宋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《硅酮和改性硅酮建筑密封胶》GB/T 14683-2017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9148" w:type="dxa"/>
            <w:gridSpan w:val="13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atLeast"/>
          <w:jc w:val="center"/>
        </w:trPr>
        <w:tc>
          <w:tcPr>
            <w:tcW w:w="62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273" w:type="dxa"/>
            <w:gridSpan w:val="14"/>
            <w:vAlign w:val="top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 xml:space="preserve">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</w:rPr>
              <w:t xml:space="preserve"> 联系电话</w:t>
            </w:r>
            <w:r>
              <w:rPr>
                <w:rFonts w:hint="eastAsia" w:ascii="宋体" w:hAnsi="宋体" w:cs="宋体"/>
                <w:lang w:val="en-US" w:eastAsia="zh-CN"/>
              </w:rPr>
              <w:t>:0813-7113688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年  月   日</w:t>
            </w:r>
          </w:p>
        </w:tc>
      </w:tr>
    </w:tbl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rPr>
          <w:rFonts w:hint="eastAsia" w:eastAsiaTheme="minorEastAsia"/>
          <w:sz w:val="15"/>
          <w:szCs w:val="15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jc w:val="left"/>
        <w:rPr>
          <w:sz w:val="28"/>
          <w:szCs w:val="28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2dvTPNcAAAAJAQAADwAA&#10;AAAAAAABACAAAAAiAAAAZHJzL2Rvd25yZXYueG1sUEsBAhQAFAAAAAgAh07iQDW2dJLeAQAA3gMA&#10;AA4AAAAAAAAAAQAgAAAAJgEAAGRycy9lMm9Eb2MueG1sUEsFBgAAAAAGAAYAWQEAAHY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mqQME0wAAAAYBAAAPAAAAAAAAAAEAIAAA&#10;ACIAAABkcnMvZG93bnJldi54bWxQSwECFAAUAAAACACHTuJAnwBGAtgBAABtAwAADgAAAAAAAAAB&#10;ACAAAAAiAQAAZHJzL2Uyb0RvYy54bWxQSwUGAAAAAAYABgBZAQAAbA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NzQ1MGZiYTVmZjc0MzM4MmQzMDFlZWFjNThiZWE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B7686F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2EF1E8A"/>
    <w:rsid w:val="031418F0"/>
    <w:rsid w:val="03926E0D"/>
    <w:rsid w:val="03B56B88"/>
    <w:rsid w:val="03C15625"/>
    <w:rsid w:val="03CE54A2"/>
    <w:rsid w:val="03DD07A6"/>
    <w:rsid w:val="03E70DB3"/>
    <w:rsid w:val="03EA08A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1756C8"/>
    <w:rsid w:val="05303547"/>
    <w:rsid w:val="05692B76"/>
    <w:rsid w:val="05986F8A"/>
    <w:rsid w:val="05C81A14"/>
    <w:rsid w:val="05E25BBF"/>
    <w:rsid w:val="062A6A05"/>
    <w:rsid w:val="067032E2"/>
    <w:rsid w:val="06862A19"/>
    <w:rsid w:val="0689176C"/>
    <w:rsid w:val="07100621"/>
    <w:rsid w:val="07140111"/>
    <w:rsid w:val="07294345"/>
    <w:rsid w:val="07462294"/>
    <w:rsid w:val="074E663F"/>
    <w:rsid w:val="075B3384"/>
    <w:rsid w:val="07667252"/>
    <w:rsid w:val="079C3C62"/>
    <w:rsid w:val="07B6447F"/>
    <w:rsid w:val="07C43ED5"/>
    <w:rsid w:val="07C819C2"/>
    <w:rsid w:val="07E06AE8"/>
    <w:rsid w:val="07FA04FF"/>
    <w:rsid w:val="080812F8"/>
    <w:rsid w:val="080D3DF9"/>
    <w:rsid w:val="08134611"/>
    <w:rsid w:val="08554D2B"/>
    <w:rsid w:val="08B651F8"/>
    <w:rsid w:val="08C12C44"/>
    <w:rsid w:val="09016473"/>
    <w:rsid w:val="090200E7"/>
    <w:rsid w:val="09024E32"/>
    <w:rsid w:val="09181A0E"/>
    <w:rsid w:val="09201BBB"/>
    <w:rsid w:val="09331983"/>
    <w:rsid w:val="094335DF"/>
    <w:rsid w:val="0983332C"/>
    <w:rsid w:val="098C5296"/>
    <w:rsid w:val="09B41737"/>
    <w:rsid w:val="0A061B31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33F9E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B23607"/>
    <w:rsid w:val="0DC252D6"/>
    <w:rsid w:val="0DC67D18"/>
    <w:rsid w:val="0DD727F1"/>
    <w:rsid w:val="0DD8176C"/>
    <w:rsid w:val="0DE40111"/>
    <w:rsid w:val="0E103AAE"/>
    <w:rsid w:val="0E146C48"/>
    <w:rsid w:val="0E162AFE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503BC5"/>
    <w:rsid w:val="0F615EBD"/>
    <w:rsid w:val="0F7F36E9"/>
    <w:rsid w:val="0FA66232"/>
    <w:rsid w:val="0FD56BF7"/>
    <w:rsid w:val="0FF22FB9"/>
    <w:rsid w:val="100B407B"/>
    <w:rsid w:val="101D3780"/>
    <w:rsid w:val="10296947"/>
    <w:rsid w:val="10484224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4E2F6F"/>
    <w:rsid w:val="115923E0"/>
    <w:rsid w:val="11606B7B"/>
    <w:rsid w:val="11612ABF"/>
    <w:rsid w:val="12015736"/>
    <w:rsid w:val="12436606"/>
    <w:rsid w:val="12444BB3"/>
    <w:rsid w:val="124617CA"/>
    <w:rsid w:val="12577DDC"/>
    <w:rsid w:val="12DD0D17"/>
    <w:rsid w:val="131B48C0"/>
    <w:rsid w:val="134F3FD3"/>
    <w:rsid w:val="134F66BE"/>
    <w:rsid w:val="13A51D42"/>
    <w:rsid w:val="13AE71F7"/>
    <w:rsid w:val="13D93465"/>
    <w:rsid w:val="13DF1AA7"/>
    <w:rsid w:val="13E257BA"/>
    <w:rsid w:val="13F84C02"/>
    <w:rsid w:val="142040A9"/>
    <w:rsid w:val="143A4BC6"/>
    <w:rsid w:val="144F38DE"/>
    <w:rsid w:val="1463790E"/>
    <w:rsid w:val="14727E94"/>
    <w:rsid w:val="14844C0D"/>
    <w:rsid w:val="153B6444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6DA6555"/>
    <w:rsid w:val="17211306"/>
    <w:rsid w:val="173E20F4"/>
    <w:rsid w:val="1743234C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9C53F61"/>
    <w:rsid w:val="1A3475CF"/>
    <w:rsid w:val="1A3B37AF"/>
    <w:rsid w:val="1A6C746D"/>
    <w:rsid w:val="1A953225"/>
    <w:rsid w:val="1AAF7916"/>
    <w:rsid w:val="1ACC42F5"/>
    <w:rsid w:val="1AD36929"/>
    <w:rsid w:val="1AD57205"/>
    <w:rsid w:val="1AD92BF3"/>
    <w:rsid w:val="1ADA7DE7"/>
    <w:rsid w:val="1AE81D25"/>
    <w:rsid w:val="1B07478A"/>
    <w:rsid w:val="1B0E2C71"/>
    <w:rsid w:val="1B29678E"/>
    <w:rsid w:val="1B430D41"/>
    <w:rsid w:val="1B4A3CA9"/>
    <w:rsid w:val="1B6235AF"/>
    <w:rsid w:val="1B623688"/>
    <w:rsid w:val="1B80784F"/>
    <w:rsid w:val="1B84752E"/>
    <w:rsid w:val="1BD17E18"/>
    <w:rsid w:val="1C085913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CA7323"/>
    <w:rsid w:val="1DE026A3"/>
    <w:rsid w:val="1DEB4071"/>
    <w:rsid w:val="1E011205"/>
    <w:rsid w:val="1E075A49"/>
    <w:rsid w:val="1E1F49CB"/>
    <w:rsid w:val="1E4075E6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7F47C2"/>
    <w:rsid w:val="20B86B28"/>
    <w:rsid w:val="20C93A8A"/>
    <w:rsid w:val="2127683B"/>
    <w:rsid w:val="215A451A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E65BBA"/>
    <w:rsid w:val="22F96CFB"/>
    <w:rsid w:val="23134127"/>
    <w:rsid w:val="231840C0"/>
    <w:rsid w:val="233E5213"/>
    <w:rsid w:val="236E2B06"/>
    <w:rsid w:val="239C6136"/>
    <w:rsid w:val="23A71BB0"/>
    <w:rsid w:val="23B56907"/>
    <w:rsid w:val="23DA48CA"/>
    <w:rsid w:val="23DE7685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F10FFC"/>
    <w:rsid w:val="261C0C94"/>
    <w:rsid w:val="262F0AD0"/>
    <w:rsid w:val="26382BC1"/>
    <w:rsid w:val="2658301B"/>
    <w:rsid w:val="26677A65"/>
    <w:rsid w:val="26745DC8"/>
    <w:rsid w:val="26DB519C"/>
    <w:rsid w:val="26DD1134"/>
    <w:rsid w:val="26DE38AC"/>
    <w:rsid w:val="26DF701C"/>
    <w:rsid w:val="26FE7798"/>
    <w:rsid w:val="275561DA"/>
    <w:rsid w:val="27805EE9"/>
    <w:rsid w:val="27976544"/>
    <w:rsid w:val="28044C94"/>
    <w:rsid w:val="282A564A"/>
    <w:rsid w:val="283A2D92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C9B134F"/>
    <w:rsid w:val="2D9C5EBB"/>
    <w:rsid w:val="2DEF248E"/>
    <w:rsid w:val="2DFA155F"/>
    <w:rsid w:val="2E135349"/>
    <w:rsid w:val="2E3151FF"/>
    <w:rsid w:val="2E3A5DFF"/>
    <w:rsid w:val="2E6B1BBC"/>
    <w:rsid w:val="2E8548D6"/>
    <w:rsid w:val="2EA73F30"/>
    <w:rsid w:val="2F132E2E"/>
    <w:rsid w:val="2F1701CA"/>
    <w:rsid w:val="2F3151B3"/>
    <w:rsid w:val="2F350375"/>
    <w:rsid w:val="2F884FF7"/>
    <w:rsid w:val="2FE64AEF"/>
    <w:rsid w:val="2FED0AFF"/>
    <w:rsid w:val="2FF256EA"/>
    <w:rsid w:val="30172FE4"/>
    <w:rsid w:val="303F4D74"/>
    <w:rsid w:val="30577366"/>
    <w:rsid w:val="30A67FF8"/>
    <w:rsid w:val="30D8545C"/>
    <w:rsid w:val="30DA4FA6"/>
    <w:rsid w:val="30F067AA"/>
    <w:rsid w:val="310B3A83"/>
    <w:rsid w:val="31281022"/>
    <w:rsid w:val="31287AE2"/>
    <w:rsid w:val="31333716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3C85C0C"/>
    <w:rsid w:val="33CB7140"/>
    <w:rsid w:val="33D54739"/>
    <w:rsid w:val="33EB6EDD"/>
    <w:rsid w:val="34080317"/>
    <w:rsid w:val="340C7E8C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4E2EE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073ADC"/>
    <w:rsid w:val="3F6976F5"/>
    <w:rsid w:val="3F7153F9"/>
    <w:rsid w:val="3F775F76"/>
    <w:rsid w:val="3F7F64A7"/>
    <w:rsid w:val="3FB52699"/>
    <w:rsid w:val="3FD631FC"/>
    <w:rsid w:val="3FF81676"/>
    <w:rsid w:val="40041DC9"/>
    <w:rsid w:val="40341D00"/>
    <w:rsid w:val="40833FB6"/>
    <w:rsid w:val="408A6F6D"/>
    <w:rsid w:val="409220ED"/>
    <w:rsid w:val="40E50A5D"/>
    <w:rsid w:val="413606A8"/>
    <w:rsid w:val="414247F4"/>
    <w:rsid w:val="414555FB"/>
    <w:rsid w:val="41501A1C"/>
    <w:rsid w:val="4164597F"/>
    <w:rsid w:val="416C0EC6"/>
    <w:rsid w:val="41B64377"/>
    <w:rsid w:val="421F113C"/>
    <w:rsid w:val="42224001"/>
    <w:rsid w:val="422E4A2D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592D95"/>
    <w:rsid w:val="44692E0A"/>
    <w:rsid w:val="44A95689"/>
    <w:rsid w:val="44A96A8D"/>
    <w:rsid w:val="44BB6DC6"/>
    <w:rsid w:val="44C8539D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383882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80011"/>
    <w:rsid w:val="47AD3A54"/>
    <w:rsid w:val="47B16E4B"/>
    <w:rsid w:val="47B90E09"/>
    <w:rsid w:val="48091195"/>
    <w:rsid w:val="48627FD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1C71D4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EE23B04"/>
    <w:rsid w:val="4EE259CC"/>
    <w:rsid w:val="4F4421E2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6A5F90"/>
    <w:rsid w:val="53A068A1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025D41"/>
    <w:rsid w:val="562C1C22"/>
    <w:rsid w:val="56332FB1"/>
    <w:rsid w:val="566C587D"/>
    <w:rsid w:val="56801FBC"/>
    <w:rsid w:val="56E86541"/>
    <w:rsid w:val="56F95FA8"/>
    <w:rsid w:val="576F68EC"/>
    <w:rsid w:val="57A9437E"/>
    <w:rsid w:val="57AE2713"/>
    <w:rsid w:val="57CC7313"/>
    <w:rsid w:val="57E722A5"/>
    <w:rsid w:val="57FA5582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44FE9"/>
    <w:rsid w:val="5B4D6AA3"/>
    <w:rsid w:val="5B906F7A"/>
    <w:rsid w:val="5B944C3C"/>
    <w:rsid w:val="5BA15A13"/>
    <w:rsid w:val="5BB11BFB"/>
    <w:rsid w:val="5BB91378"/>
    <w:rsid w:val="5BC66F70"/>
    <w:rsid w:val="5BCA7342"/>
    <w:rsid w:val="5C0C6BF7"/>
    <w:rsid w:val="5C4825BF"/>
    <w:rsid w:val="5C57623C"/>
    <w:rsid w:val="5C755CF7"/>
    <w:rsid w:val="5C9F5A11"/>
    <w:rsid w:val="5CB06F25"/>
    <w:rsid w:val="5CBE171B"/>
    <w:rsid w:val="5CD86660"/>
    <w:rsid w:val="5CE53C6E"/>
    <w:rsid w:val="5D484180"/>
    <w:rsid w:val="5D4B292B"/>
    <w:rsid w:val="5D663A2A"/>
    <w:rsid w:val="5D6E51FE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985EA1"/>
    <w:rsid w:val="5EC155FD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901610"/>
    <w:rsid w:val="63A16516"/>
    <w:rsid w:val="63E02B86"/>
    <w:rsid w:val="63E956C8"/>
    <w:rsid w:val="644A5B35"/>
    <w:rsid w:val="644D2C13"/>
    <w:rsid w:val="6462740E"/>
    <w:rsid w:val="64CD4EDC"/>
    <w:rsid w:val="65105D3A"/>
    <w:rsid w:val="65346CB0"/>
    <w:rsid w:val="657A28D4"/>
    <w:rsid w:val="65BC6B1F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54F94"/>
    <w:rsid w:val="676A03FD"/>
    <w:rsid w:val="676E6B72"/>
    <w:rsid w:val="67801DCE"/>
    <w:rsid w:val="67876CB8"/>
    <w:rsid w:val="67B028E6"/>
    <w:rsid w:val="67ED7EDB"/>
    <w:rsid w:val="68014CBD"/>
    <w:rsid w:val="6805193E"/>
    <w:rsid w:val="68097770"/>
    <w:rsid w:val="68224C33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854334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AB7730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895FDA"/>
    <w:rsid w:val="72B76C1B"/>
    <w:rsid w:val="72D27981"/>
    <w:rsid w:val="72DB4ABD"/>
    <w:rsid w:val="733929F9"/>
    <w:rsid w:val="73397A46"/>
    <w:rsid w:val="7343262D"/>
    <w:rsid w:val="73567A5A"/>
    <w:rsid w:val="73976E1B"/>
    <w:rsid w:val="73B254FB"/>
    <w:rsid w:val="73B8365C"/>
    <w:rsid w:val="73B964A1"/>
    <w:rsid w:val="73E51C12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C964FC"/>
    <w:rsid w:val="74D2226D"/>
    <w:rsid w:val="74FE7E99"/>
    <w:rsid w:val="751C7806"/>
    <w:rsid w:val="75210720"/>
    <w:rsid w:val="75417B55"/>
    <w:rsid w:val="755241BA"/>
    <w:rsid w:val="756D7C3D"/>
    <w:rsid w:val="75754314"/>
    <w:rsid w:val="75800136"/>
    <w:rsid w:val="759E74B3"/>
    <w:rsid w:val="75A66EA3"/>
    <w:rsid w:val="75B94210"/>
    <w:rsid w:val="75C704A0"/>
    <w:rsid w:val="75DE663D"/>
    <w:rsid w:val="75F11B1D"/>
    <w:rsid w:val="75FD17A9"/>
    <w:rsid w:val="75FD7F4C"/>
    <w:rsid w:val="762E6014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B13226"/>
    <w:rsid w:val="79BF6786"/>
    <w:rsid w:val="79F8005A"/>
    <w:rsid w:val="7A1E466A"/>
    <w:rsid w:val="7A5D75C0"/>
    <w:rsid w:val="7A5E7D4D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05F89"/>
    <w:rsid w:val="7B7B789C"/>
    <w:rsid w:val="7B944343"/>
    <w:rsid w:val="7B9E0661"/>
    <w:rsid w:val="7BC736D0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8243F1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qFormat/>
    <w:uiPriority w:val="0"/>
    <w:rPr>
      <w:sz w:val="28"/>
    </w:rPr>
  </w:style>
  <w:style w:type="paragraph" w:styleId="13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0">
    <w:name w:val="page number"/>
    <w:basedOn w:val="19"/>
    <w:qFormat/>
    <w:uiPriority w:val="0"/>
  </w:style>
  <w:style w:type="character" w:styleId="21">
    <w:name w:val="Hyperlink"/>
    <w:basedOn w:val="19"/>
    <w:qFormat/>
    <w:uiPriority w:val="0"/>
    <w:rPr>
      <w:color w:val="0000FF"/>
      <w:u w:val="single"/>
    </w:rPr>
  </w:style>
  <w:style w:type="paragraph" w:customStyle="1" w:styleId="2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2024-03-27T03:02:00Z</cp:lastPrinted>
  <dcterms:modified xsi:type="dcterms:W3CDTF">2024-03-27T03:18:44Z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1AB33439109D4E5993977B8748BE27BB_13</vt:lpwstr>
  </property>
</Properties>
</file>