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C4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4E8EA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 xml:space="preserve">                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sz w:val="20"/>
          <w:szCs w:val="21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SNNB/WT-JC-202400001</w:t>
      </w:r>
    </w:p>
    <w:tbl>
      <w:tblPr>
        <w:tblStyle w:val="17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1131"/>
        <w:gridCol w:w="152"/>
        <w:gridCol w:w="1798"/>
        <w:gridCol w:w="542"/>
        <w:gridCol w:w="360"/>
        <w:gridCol w:w="875"/>
        <w:gridCol w:w="602"/>
        <w:gridCol w:w="558"/>
        <w:gridCol w:w="125"/>
        <w:gridCol w:w="1263"/>
        <w:gridCol w:w="1228"/>
      </w:tblGrid>
      <w:tr w14:paraId="53D47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418" w:type="dxa"/>
            <w:vMerge w:val="restart"/>
            <w:vAlign w:val="center"/>
          </w:tcPr>
          <w:p w14:paraId="1BF8460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 w14:paraId="38524D9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5"/>
            <w:vAlign w:val="center"/>
          </w:tcPr>
          <w:p w14:paraId="4E97C69F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14:paraId="5EEC8CEC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 w14:paraId="308ABB58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659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418" w:type="dxa"/>
            <w:vMerge w:val="continue"/>
            <w:vAlign w:val="center"/>
          </w:tcPr>
          <w:p w14:paraId="12C598B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9ABBEEE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5"/>
            <w:vAlign w:val="center"/>
          </w:tcPr>
          <w:p w14:paraId="5D9BDED9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 w14:paraId="7B1DE397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 w14:paraId="56D31633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4A97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418" w:type="dxa"/>
            <w:vMerge w:val="continue"/>
            <w:vAlign w:val="center"/>
          </w:tcPr>
          <w:p w14:paraId="1CF7E50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1966339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2"/>
            <w:vAlign w:val="center"/>
          </w:tcPr>
          <w:p w14:paraId="529F15E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47C5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18" w:type="dxa"/>
            <w:vMerge w:val="continue"/>
            <w:vAlign w:val="center"/>
          </w:tcPr>
          <w:p w14:paraId="7EC38F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4945655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</w:t>
            </w:r>
            <w:r>
              <w:rPr>
                <w:rFonts w:hint="eastAsia" w:ascii="宋体" w:hAnsi="宋体" w:cs="宋体"/>
                <w:szCs w:val="21"/>
              </w:rPr>
              <w:t>部位</w:t>
            </w:r>
          </w:p>
        </w:tc>
        <w:tc>
          <w:tcPr>
            <w:tcW w:w="9136" w:type="dxa"/>
            <w:gridSpan w:val="12"/>
            <w:vAlign w:val="center"/>
          </w:tcPr>
          <w:p w14:paraId="088CB1C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76A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418" w:type="dxa"/>
            <w:vMerge w:val="continue"/>
            <w:vAlign w:val="center"/>
          </w:tcPr>
          <w:p w14:paraId="3D50AAE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03BAC0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14:paraId="602F65FD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 w14:paraId="5E653F3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□见证取样</w:t>
            </w:r>
          </w:p>
        </w:tc>
        <w:tc>
          <w:tcPr>
            <w:tcW w:w="1950" w:type="dxa"/>
            <w:gridSpan w:val="2"/>
            <w:vAlign w:val="center"/>
          </w:tcPr>
          <w:p w14:paraId="6DF41CF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 样 人</w:t>
            </w:r>
          </w:p>
        </w:tc>
        <w:tc>
          <w:tcPr>
            <w:tcW w:w="1777" w:type="dxa"/>
            <w:gridSpan w:val="3"/>
            <w:vAlign w:val="center"/>
          </w:tcPr>
          <w:p w14:paraId="76E4E8B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600FC2D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6" w:type="dxa"/>
            <w:gridSpan w:val="3"/>
            <w:vAlign w:val="center"/>
          </w:tcPr>
          <w:p w14:paraId="351C4F4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C5DF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center"/>
          </w:tcPr>
          <w:p w14:paraId="7B7B41F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1365F63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3" w:type="dxa"/>
            <w:gridSpan w:val="2"/>
            <w:vMerge w:val="continue"/>
            <w:vAlign w:val="center"/>
          </w:tcPr>
          <w:p w14:paraId="3B7B608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0CAEECE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1777" w:type="dxa"/>
            <w:gridSpan w:val="3"/>
            <w:vAlign w:val="center"/>
          </w:tcPr>
          <w:p w14:paraId="7B7FFD1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117D529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616" w:type="dxa"/>
            <w:gridSpan w:val="3"/>
            <w:vAlign w:val="center"/>
          </w:tcPr>
          <w:p w14:paraId="680B518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8B2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418" w:type="dxa"/>
            <w:vMerge w:val="continue"/>
            <w:vAlign w:val="center"/>
          </w:tcPr>
          <w:p w14:paraId="011BED3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3"/>
            <w:vAlign w:val="center"/>
          </w:tcPr>
          <w:p w14:paraId="7A6D28C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 测 产 品 及 参 数</w:t>
            </w:r>
          </w:p>
        </w:tc>
      </w:tr>
      <w:tr w14:paraId="637D6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18" w:type="dxa"/>
            <w:vMerge w:val="continue"/>
            <w:vAlign w:val="center"/>
          </w:tcPr>
          <w:p w14:paraId="018FD48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0D934C9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2700" w:type="dxa"/>
            <w:gridSpan w:val="3"/>
            <w:vAlign w:val="center"/>
          </w:tcPr>
          <w:p w14:paraId="480091A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2160" w:type="dxa"/>
            <w:gridSpan w:val="4"/>
            <w:vAlign w:val="center"/>
          </w:tcPr>
          <w:p w14:paraId="7A06338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07D4B07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生产日期</w:t>
            </w:r>
          </w:p>
        </w:tc>
        <w:tc>
          <w:tcPr>
            <w:tcW w:w="1228" w:type="dxa"/>
            <w:vAlign w:val="center"/>
          </w:tcPr>
          <w:p w14:paraId="362A9E6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 w14:paraId="0C682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418" w:type="dxa"/>
            <w:vMerge w:val="continue"/>
            <w:vAlign w:val="center"/>
          </w:tcPr>
          <w:p w14:paraId="7809A45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258CFE2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23EC1F1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1469F63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8D5AA9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0CADEB4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B43E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418" w:type="dxa"/>
            <w:vMerge w:val="continue"/>
            <w:vAlign w:val="center"/>
          </w:tcPr>
          <w:p w14:paraId="45966D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6154E3F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787456F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04E4F5C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3323838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2750D29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190A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18" w:type="dxa"/>
            <w:vMerge w:val="continue"/>
            <w:vAlign w:val="center"/>
          </w:tcPr>
          <w:p w14:paraId="38E947C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44A88491">
            <w:pPr>
              <w:ind w:left="210" w:hanging="210" w:hangingChars="100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土工合成材料</w:t>
            </w:r>
          </w:p>
        </w:tc>
        <w:tc>
          <w:tcPr>
            <w:tcW w:w="7351" w:type="dxa"/>
            <w:gridSpan w:val="9"/>
            <w:vAlign w:val="center"/>
          </w:tcPr>
          <w:p w14:paraId="1DB4393D"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拉伸强度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断裂强度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/断裂强力/纵横向断裂强度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延伸率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伸长率/断裂伸长率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/纵横向标准强度对应伸长率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梯形撕裂强度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撕破强力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/经纬向撕破强力/纵横向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撕破强力/撕裂强度</w:t>
            </w:r>
            <w:r>
              <w:rPr>
                <w:rFonts w:hint="eastAsia" w:ascii="宋体" w:hAnsi="宋体" w:cs="宋体"/>
                <w:szCs w:val="21"/>
              </w:rPr>
              <w:t xml:space="preserve">   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CBR顶破强力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CBR顶破强度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/顶破强度/顶破强力</w:t>
            </w:r>
            <w:r>
              <w:rPr>
                <w:rFonts w:hint="eastAsia" w:ascii="宋体" w:hAnsi="宋体" w:cs="宋体"/>
                <w:szCs w:val="21"/>
              </w:rPr>
              <w:t xml:space="preserve">   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厚度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>/厚度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偏差率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刺破强力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 w:themeColor="text1"/>
                <w:spacing w:val="9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刺破强度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</w:tc>
      </w:tr>
      <w:tr w14:paraId="4AD7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418" w:type="dxa"/>
            <w:vMerge w:val="restart"/>
            <w:vAlign w:val="center"/>
          </w:tcPr>
          <w:p w14:paraId="4572F49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 w14:paraId="07F93A45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3081" w:type="dxa"/>
            <w:gridSpan w:val="3"/>
            <w:vAlign w:val="center"/>
          </w:tcPr>
          <w:p w14:paraId="51756EA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379" w:type="dxa"/>
            <w:gridSpan w:val="4"/>
            <w:vAlign w:val="center"/>
          </w:tcPr>
          <w:p w14:paraId="492E2D0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 w14:paraId="1FA97BBA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370DB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418" w:type="dxa"/>
            <w:vMerge w:val="continue"/>
            <w:vAlign w:val="center"/>
          </w:tcPr>
          <w:p w14:paraId="14A3A39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 w14:paraId="10893C1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3081" w:type="dxa"/>
            <w:gridSpan w:val="3"/>
            <w:vAlign w:val="center"/>
          </w:tcPr>
          <w:p w14:paraId="7D9EBCBF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封样情况: □正常 □不正常 </w:t>
            </w:r>
          </w:p>
        </w:tc>
        <w:tc>
          <w:tcPr>
            <w:tcW w:w="5553" w:type="dxa"/>
            <w:gridSpan w:val="8"/>
            <w:vMerge w:val="restart"/>
            <w:vAlign w:val="top"/>
          </w:tcPr>
          <w:p w14:paraId="77C35FD9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6F134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  <w:jc w:val="center"/>
        </w:trPr>
        <w:tc>
          <w:tcPr>
            <w:tcW w:w="418" w:type="dxa"/>
            <w:vMerge w:val="continue"/>
            <w:vAlign w:val="center"/>
          </w:tcPr>
          <w:p w14:paraId="176FAAB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 w14:paraId="2260921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1" w:type="dxa"/>
            <w:gridSpan w:val="3"/>
            <w:vAlign w:val="center"/>
          </w:tcPr>
          <w:p w14:paraId="6679273A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  观:  □正常 □不正常</w:t>
            </w:r>
          </w:p>
        </w:tc>
        <w:tc>
          <w:tcPr>
            <w:tcW w:w="5553" w:type="dxa"/>
            <w:gridSpan w:val="8"/>
            <w:vMerge w:val="continue"/>
            <w:vAlign w:val="top"/>
          </w:tcPr>
          <w:p w14:paraId="0D8ED861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7181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8" w:type="dxa"/>
            <w:vMerge w:val="continue"/>
            <w:vAlign w:val="top"/>
          </w:tcPr>
          <w:p w14:paraId="3BA91C5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35EE9E0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1"/>
            <w:vAlign w:val="top"/>
          </w:tcPr>
          <w:p w14:paraId="6BB07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4" w:lineRule="exac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《公路工程土工合成材料试验规程》 JTG E50-2006</w:t>
            </w:r>
          </w:p>
          <w:p w14:paraId="04B6D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4" w:lineRule="exac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《土工合成材料 接头/接缝宽条拉伸试验方法》GB/T 16989-2013 </w:t>
            </w:r>
          </w:p>
          <w:p w14:paraId="423B7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4" w:lineRule="exac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《土工合成材料测试规程》SL 235-2012</w:t>
            </w:r>
          </w:p>
          <w:p w14:paraId="0A347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4" w:lineRule="exac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《土工合成材料 宽条拉伸试验方法》GB/T 15788-2017</w:t>
            </w:r>
          </w:p>
          <w:p w14:paraId="65437FD6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《土工合成材料 塑料土工格栅》GB/T 17689-2008</w:t>
            </w:r>
          </w:p>
          <w:p w14:paraId="52D44E45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《纺织品 织物拉伸性能 第1部分：断裂强力和断裂伸长率的测定（条样法）》GB/T 3923.1-2013 </w:t>
            </w:r>
          </w:p>
          <w:p w14:paraId="7A765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4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《土工合成材料 梯形法撕破强力的测定》GB/T 13763-2010</w:t>
            </w:r>
          </w:p>
          <w:p w14:paraId="0CF75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4" w:lineRule="exact"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《土工合成材料 静态顶破试验（CBR法）》GB/T 14800-2010</w:t>
            </w:r>
          </w:p>
          <w:p w14:paraId="16848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4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《土工布及其有关产品 刺破强力的测定》GB/T 19978-2005 </w:t>
            </w:r>
          </w:p>
          <w:p w14:paraId="5F3CF2E2">
            <w:pP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 xml:space="preserve">《土工合成材料 规定压力下厚度的测定 第1部分：单层产品》GB/T 13761.1-2022 </w:t>
            </w:r>
          </w:p>
          <w:p w14:paraId="7395F44D">
            <w:pP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《土工布 多层产品中单层厚度的测定》GB/T 17598-1998</w:t>
            </w:r>
          </w:p>
          <w:p w14:paraId="5DD27C59">
            <w:pPr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□其他：</w:t>
            </w:r>
          </w:p>
        </w:tc>
      </w:tr>
      <w:tr w14:paraId="3305D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8" w:type="dxa"/>
            <w:vMerge w:val="continue"/>
            <w:vAlign w:val="top"/>
          </w:tcPr>
          <w:p w14:paraId="1A92870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1A053FC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1"/>
            <w:vAlign w:val="center"/>
          </w:tcPr>
          <w:p w14:paraId="0DC27BC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 w14:paraId="2587A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418" w:type="dxa"/>
            <w:vAlign w:val="center"/>
          </w:tcPr>
          <w:p w14:paraId="65E60FD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3"/>
            <w:vAlign w:val="top"/>
          </w:tcPr>
          <w:p w14:paraId="17C2A50D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 w14:paraId="56DDC25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 w14:paraId="624B7F0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4B96876C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 w14:paraId="7F9308A0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0E7CCD9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000F175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0206D54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 w14:paraId="24855969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  年  月  日</w:t>
            </w:r>
          </w:p>
        </w:tc>
      </w:tr>
    </w:tbl>
    <w:p w14:paraId="55A35A9E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 w14:paraId="129343DB"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 w14:paraId="006D9972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 w14:paraId="1E72D7BC">
      <w:pPr>
        <w:jc w:val="left"/>
        <w:rPr>
          <w:rFonts w:hint="eastAsia"/>
          <w:sz w:val="28"/>
          <w:szCs w:val="28"/>
          <w:lang w:val="en-US" w:eastAsia="zh-CN"/>
        </w:rPr>
      </w:pPr>
    </w:p>
    <w:p w14:paraId="60FB13A9"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</w:p>
    <w:p w14:paraId="31535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18"/>
          <w:szCs w:val="18"/>
          <w:lang w:val="en-US"/>
        </w:rPr>
      </w:pPr>
      <w:r>
        <w:rPr>
          <w:rFonts w:hint="eastAsia"/>
        </w:rPr>
        <w:t xml:space="preserve">                                          </w:t>
      </w:r>
      <w:r>
        <w:rPr>
          <w:rFonts w:hint="eastAsia"/>
          <w:lang w:val="en-US" w:eastAsia="zh-CN"/>
        </w:rPr>
        <w:t xml:space="preserve">    </w:t>
      </w:r>
    </w:p>
    <w:p w14:paraId="6E133531">
      <w:pPr>
        <w:rPr>
          <w:rFonts w:hint="eastAsia" w:eastAsia="楷体_GB2312"/>
          <w:sz w:val="18"/>
          <w:szCs w:val="18"/>
        </w:rPr>
      </w:pPr>
    </w:p>
    <w:p w14:paraId="1BA8E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/>
        <w:jc w:val="both"/>
        <w:textAlignment w:val="auto"/>
        <w:outlineLvl w:val="9"/>
        <w:rPr>
          <w:rFonts w:hint="eastAsia"/>
          <w:sz w:val="15"/>
          <w:szCs w:val="15"/>
          <w:lang w:val="en-US" w:eastAsia="zh-CN"/>
        </w:rPr>
        <w:sectPr>
          <w:headerReference r:id="rId3" w:type="default"/>
          <w:type w:val="continuous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</w:p>
    <w:p w14:paraId="64D93B31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2474F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EE872">
    <w:pPr>
      <w:pStyle w:val="15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B111525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3600C3D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F947391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CxB4UL+AEAAC0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qEBWcWDHX8J6kGttfIFlmf0ceG&#10;wh79Qzh7kcxMduqCyV+iwaai6fGiKU6JCfpZ39zRIrkFnd3c3dbLInr1fNuHmL6iMywbLQ+UvUgJ&#10;h28xUUYK/ROSk0WnldwqrYsT+t1nHdgBqL/bsnLJdOVVmLZsbPmnZb2kOoCGtqNhIdN4Ih5tX/K9&#10;uhFfAs/L+hdwLmwDcTgVUBByGDRGJcxyQTMgyC9WsnT0pK2lN8VzMQYlZxrpCWarRCZQ+ppIYqct&#10;kcyNObUiW2naTQSTzZ2TR+rq3gfVDyRpaWMJpykq6pwnPo/pS7+APr/y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29M81wAAAAkBAAAPAAAAAAAAAAEAIAAAACIAAABkcnMvZG93bnJldi54bWxQ&#10;SwECFAAUAAAACACHTuJAsQeFC/gBAAAtBAAADgAAAAAAAAABACAAAAAm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B111525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3600C3D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F947391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 w14:paraId="12E9E3BD">
    <w:pPr>
      <w:pStyle w:val="15"/>
      <w:pBdr>
        <w:bottom w:val="single" w:color="auto" w:sz="6" w:space="3"/>
      </w:pBdr>
      <w:ind w:left="6900" w:hanging="6900" w:hangingChars="4600"/>
      <w:jc w:val="both"/>
      <w:rPr>
        <w:rFonts w:hint="eastAsia" w:eastAsiaTheme="minorEastAsia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1" idx="1"/>
                      <a:endCxn id="1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Gz4zD0MAgAA/QMAAA4AAABkcnMvZTJvRG9jLnhtbK1TS27bMBDd&#10;F+gdCO5r+VPFtmA5QGykm6I10PYAY4qSCPAHkrHsS/QCBbprV112n9s0PUaHlJymySaLakGRfDOP&#10;8x6Hq8ujkuTAnRdGl3QyGlPCNTOV0E1JP328frWgxAfQFUijeUlP3NPL9csXq84WfGpaIyvuCJJo&#10;X3S2pG0Itsgyz1quwI+M5RrB2jgFAZeuySoHHbIrmU3H44usM66yzjDuPe5ue5AOjO45hKauBeNb&#10;w24U16FndVxCQEm+FdbTdaq2rjkL7+va80BkSVFpSCMegvN9HLP1CorGgW0FG0qA55TwSJMCofHQ&#10;e6otBCA3TjyhUoI5400dRsyorBeSHEEVk/Ejbz60YHnSglZ7e2+6/3+07N1h54ioSjqnRIPCC7/7&#10;8vPX52+/b7/iePfjO5lHkzrrC4zd6J2LMn3YHHVKm0wo/o/YSb2XXFdPoFmEsn8o4sLbnuxYOxVJ&#10;0Q2CRPl0mS/xfk5Y03iWL4ZL4sdAGMLT13P8EGcYkLAMijOFdT684UaROCmpFDr6BwUc3voQi4Di&#10;HBK3tbkWUqYekJp0Jb2Y5ZEZsK9r7CecKoveeN1QArLBB8OCS4zeSFHF7GSHa/Yb6cgBsM3yq+XV&#10;Nk+S0aiHYfHoLfi2j0tQb5oSAd+UFKqki3H8hmypB996q6Jpe1Oddu7sJ3ZFEjV0cGy7h+uU/ffV&#10;rv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qkDBNMAAAAGAQAADwAAAAAAAAABACAAAAAiAAAA&#10;ZHJzL2Rvd25yZXYueG1sUEsBAhQAFAAAAAgAh07iQGz4zD0MAgAA/QMAAA4AAAAAAAAAAQAgAAAA&#10;IgEAAGRycy9lMm9Eb2MueG1sUEsFBgAAAAAGAAYAWQEAAKA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四川省自贡市富顺县邓井关街道宋渡路南段16号22栋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邮编：643200               电话：0813-7113688</w:t>
    </w:r>
  </w:p>
  <w:p w14:paraId="2F4579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72E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36084E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777C42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D421BF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207768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0FC43B6"/>
    <w:rsid w:val="115147F4"/>
    <w:rsid w:val="115923E0"/>
    <w:rsid w:val="11606B7B"/>
    <w:rsid w:val="11612ABF"/>
    <w:rsid w:val="12444BB3"/>
    <w:rsid w:val="124617CA"/>
    <w:rsid w:val="133E59C0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7C2114"/>
    <w:rsid w:val="1DA00A88"/>
    <w:rsid w:val="1DBC0468"/>
    <w:rsid w:val="1DEB4071"/>
    <w:rsid w:val="1E011205"/>
    <w:rsid w:val="1E075A49"/>
    <w:rsid w:val="1E1F49CB"/>
    <w:rsid w:val="1E8B4BB1"/>
    <w:rsid w:val="1EDA07F3"/>
    <w:rsid w:val="1EF26146"/>
    <w:rsid w:val="1F1D7370"/>
    <w:rsid w:val="1F1F6BEC"/>
    <w:rsid w:val="1F802FA5"/>
    <w:rsid w:val="1FEF232D"/>
    <w:rsid w:val="207E110F"/>
    <w:rsid w:val="20B86B28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A80AEB"/>
    <w:rsid w:val="2ABA05ED"/>
    <w:rsid w:val="2AF30B09"/>
    <w:rsid w:val="2B276A39"/>
    <w:rsid w:val="2B330291"/>
    <w:rsid w:val="2B48064C"/>
    <w:rsid w:val="2BA878F4"/>
    <w:rsid w:val="2BB56791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66556A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6D1F78"/>
    <w:rsid w:val="41B64377"/>
    <w:rsid w:val="4318115A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450FC"/>
    <w:rsid w:val="45CE1EFB"/>
    <w:rsid w:val="45F15E4E"/>
    <w:rsid w:val="4654337F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053EF0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033854"/>
    <w:rsid w:val="53124C2D"/>
    <w:rsid w:val="537E48B0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7DA1D15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5333D2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614D3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9C4AD3"/>
    <w:rsid w:val="6BA62775"/>
    <w:rsid w:val="6BC54931"/>
    <w:rsid w:val="6C454755"/>
    <w:rsid w:val="6C976111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7966CE"/>
    <w:rsid w:val="6EBA27A0"/>
    <w:rsid w:val="6EBE62D7"/>
    <w:rsid w:val="6F3B48C3"/>
    <w:rsid w:val="6F4C5F97"/>
    <w:rsid w:val="6FB55E79"/>
    <w:rsid w:val="70131D67"/>
    <w:rsid w:val="701B2C85"/>
    <w:rsid w:val="705531A0"/>
    <w:rsid w:val="709A3601"/>
    <w:rsid w:val="70E208EA"/>
    <w:rsid w:val="71073D9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C910CAC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1026</Words>
  <Characters>1198</Characters>
  <Lines>0</Lines>
  <Paragraphs>0</Paragraphs>
  <TotalTime>0</TotalTime>
  <ScaleCrop>false</ScaleCrop>
  <LinksUpToDate>false</LinksUpToDate>
  <CharactersWithSpaces>1549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2021-03-29T06:39:00Z</cp:lastPrinted>
  <dcterms:modified xsi:type="dcterms:W3CDTF">2025-04-01T07:05:56Z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A96A0807021845B3A5FF73495BC6DFD0_13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