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4A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05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6AFF6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211" w:firstLineChars="100"/>
        <w:jc w:val="center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—建筑节能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检测</w:t>
      </w:r>
      <w:r>
        <w:rPr>
          <w:rFonts w:hint="eastAsia" w:ascii="宋体" w:hAnsi="宋体" w:cs="宋体"/>
          <w:b/>
          <w:bCs/>
          <w:color w:val="auto"/>
        </w:rPr>
        <w:t>类</w:t>
      </w:r>
      <w:r>
        <w:rPr>
          <w:rFonts w:hint="eastAsia" w:ascii="宋体" w:hAnsi="宋体" w:eastAsia="宋体" w:cs="宋体"/>
          <w:b/>
          <w:bCs/>
          <w:lang w:val="en-US" w:eastAsia="zh-CN"/>
        </w:rPr>
        <w:t>（八）</w:t>
      </w:r>
    </w:p>
    <w:p w14:paraId="51C68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SNNB/WT-JNGC-20240008</w:t>
      </w:r>
    </w:p>
    <w:tbl>
      <w:tblPr>
        <w:tblStyle w:val="17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254"/>
        <w:gridCol w:w="1343"/>
        <w:gridCol w:w="1244"/>
        <w:gridCol w:w="1770"/>
        <w:gridCol w:w="59"/>
        <w:gridCol w:w="412"/>
        <w:gridCol w:w="648"/>
        <w:gridCol w:w="120"/>
        <w:gridCol w:w="2798"/>
      </w:tblGrid>
      <w:tr w14:paraId="47DC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5730704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34DB54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684E0D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E4ADD3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130BE9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BFC4C2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DB5075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0EED928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30D49B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302B1E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30D4C7A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94F7C8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FE7328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1914EA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7F7B7F6C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FB6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0DDF55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CB345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3F082333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4DA7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0B61B8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73FE291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048CE356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56CE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6F9844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2B191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519BF223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24A8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1717CB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3537B7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086B85E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A8B1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147E41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23E407E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gridSpan w:val="2"/>
            <w:tcBorders>
              <w:tl2br w:val="nil"/>
              <w:tr2bl w:val="nil"/>
            </w:tcBorders>
            <w:vAlign w:val="center"/>
          </w:tcPr>
          <w:p w14:paraId="4172996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1DA63FB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1A6643A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vAlign w:val="center"/>
          </w:tcPr>
          <w:p w14:paraId="6100079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gridSpan w:val="2"/>
            <w:tcBorders>
              <w:tl2br w:val="nil"/>
              <w:tr2bl w:val="nil"/>
            </w:tcBorders>
            <w:vAlign w:val="center"/>
          </w:tcPr>
          <w:p w14:paraId="150728EE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692E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D54567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1442B7E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gridSpan w:val="2"/>
            <w:tcBorders>
              <w:tl2br w:val="nil"/>
              <w:tr2bl w:val="nil"/>
            </w:tcBorders>
            <w:vAlign w:val="center"/>
          </w:tcPr>
          <w:p w14:paraId="69799A4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2653936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5FD473A3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vAlign w:val="center"/>
          </w:tcPr>
          <w:p w14:paraId="6D092B9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gridSpan w:val="2"/>
            <w:tcBorders>
              <w:tl2br w:val="nil"/>
              <w:tr2bl w:val="nil"/>
            </w:tcBorders>
            <w:vAlign w:val="center"/>
          </w:tcPr>
          <w:p w14:paraId="4BCD0E74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F599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E00F2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10"/>
            <w:tcBorders>
              <w:tl2br w:val="nil"/>
              <w:tr2bl w:val="nil"/>
            </w:tcBorders>
            <w:vAlign w:val="center"/>
          </w:tcPr>
          <w:p w14:paraId="45ED2DF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</w:tr>
      <w:tr w14:paraId="1B77C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AA00C2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10"/>
            <w:tcBorders>
              <w:tl2br w:val="nil"/>
              <w:tr2bl w:val="nil"/>
            </w:tcBorders>
            <w:vAlign w:val="center"/>
          </w:tcPr>
          <w:p w14:paraId="0C8546DB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8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外墙节能构造及保温层厚度(钻芯法)</w:t>
            </w:r>
          </w:p>
          <w:p w14:paraId="3B6193EC"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保温板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与基层的拉伸粘结强度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系统拉伸粘结强度</w:t>
            </w:r>
          </w:p>
          <w:p w14:paraId="1006236E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锚固件的锚固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抗拉承载力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标准值</w:t>
            </w:r>
          </w:p>
          <w:p w14:paraId="59A24466">
            <w:pPr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□外窗气密性能现场检测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现场气密性</w:t>
            </w:r>
            <w:r>
              <w:rPr>
                <w:rFonts w:hint="eastAsia" w:ascii="宋体" w:hAnsi="宋体" w:cs="宋体"/>
                <w:szCs w:val="21"/>
              </w:rPr>
              <w:t xml:space="preserve">  </w:t>
            </w:r>
          </w:p>
        </w:tc>
      </w:tr>
      <w:tr w14:paraId="3788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1F1336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3" w:type="dxa"/>
            <w:gridSpan w:val="2"/>
            <w:tcBorders>
              <w:tl2br w:val="nil"/>
              <w:tr2bl w:val="nil"/>
            </w:tcBorders>
            <w:vAlign w:val="center"/>
          </w:tcPr>
          <w:p w14:paraId="02C5511A">
            <w:pPr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工程部位</w:t>
            </w:r>
          </w:p>
        </w:tc>
        <w:tc>
          <w:tcPr>
            <w:tcW w:w="4416" w:type="dxa"/>
            <w:gridSpan w:val="4"/>
            <w:tcBorders>
              <w:tl2br w:val="nil"/>
              <w:tr2bl w:val="nil"/>
            </w:tcBorders>
            <w:vAlign w:val="center"/>
          </w:tcPr>
          <w:p w14:paraId="7C39057B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0" w:type="dxa"/>
            <w:gridSpan w:val="3"/>
            <w:tcBorders>
              <w:tl2br w:val="nil"/>
              <w:tr2bl w:val="nil"/>
            </w:tcBorders>
            <w:vAlign w:val="center"/>
          </w:tcPr>
          <w:p w14:paraId="44FDDF92"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代表数量</w:t>
            </w:r>
          </w:p>
        </w:tc>
        <w:tc>
          <w:tcPr>
            <w:tcW w:w="2798" w:type="dxa"/>
            <w:tcBorders>
              <w:tl2br w:val="nil"/>
              <w:tr2bl w:val="nil"/>
            </w:tcBorders>
            <w:vAlign w:val="center"/>
          </w:tcPr>
          <w:p w14:paraId="2E6B4818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638A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0861BAA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C00C26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vAlign w:val="center"/>
          </w:tcPr>
          <w:p w14:paraId="340D803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6"/>
            <w:tcBorders>
              <w:tl2br w:val="nil"/>
              <w:tr2bl w:val="nil"/>
            </w:tcBorders>
            <w:vAlign w:val="center"/>
          </w:tcPr>
          <w:p w14:paraId="6AD3DD1D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状态说明（不正常时应详细描述）：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满足检测条件</w:t>
            </w:r>
          </w:p>
        </w:tc>
      </w:tr>
      <w:tr w14:paraId="45915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9BEF93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8E712C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vAlign w:val="center"/>
          </w:tcPr>
          <w:p w14:paraId="56E26BD6">
            <w:pPr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3"/>
            <w:tcBorders>
              <w:tl2br w:val="nil"/>
              <w:tr2bl w:val="nil"/>
            </w:tcBorders>
            <w:vAlign w:val="center"/>
          </w:tcPr>
          <w:p w14:paraId="38AA9B77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3"/>
            <w:tcBorders>
              <w:tl2br w:val="nil"/>
              <w:tr2bl w:val="nil"/>
            </w:tcBorders>
            <w:vAlign w:val="center"/>
          </w:tcPr>
          <w:p w14:paraId="0FF979A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4C1B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62700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A223BD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7FA91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《建筑节能工程施工质量验收规范》GB 50411-2019</w:t>
            </w:r>
          </w:p>
          <w:p w14:paraId="3E953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《建筑工程饰面砖粘结强度检验标准》JGJ/T 110-2017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bookmarkStart w:id="0" w:name="_GoBack"/>
            <w:bookmarkEnd w:id="0"/>
          </w:p>
          <w:p w14:paraId="6B9E4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《建筑节能工程施工质量验收规程》DB51/5033-2014   </w:t>
            </w:r>
          </w:p>
          <w:p w14:paraId="2EF88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《外墙外保温工程技术规程》JGJ 144-2019   </w:t>
            </w:r>
          </w:p>
          <w:p w14:paraId="0AAE28A9"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《外墙内保温工程技术规程》JGJ/T 261-2011</w:t>
            </w:r>
          </w:p>
          <w:p w14:paraId="14D110C8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《外墙保温用锚栓》JG/T 366-2012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  <w:p w14:paraId="25DFF64E">
            <w:pPr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《建筑外窗气密、水密、抗风压性能现场检测方法》JG/T 211-2007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  <w:p w14:paraId="54FBB984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□其他：</w:t>
            </w:r>
          </w:p>
        </w:tc>
      </w:tr>
      <w:tr w14:paraId="2DD2C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C8157F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907392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9"/>
            <w:tcBorders>
              <w:tl2br w:val="nil"/>
              <w:tr2bl w:val="nil"/>
            </w:tcBorders>
            <w:vAlign w:val="center"/>
          </w:tcPr>
          <w:p w14:paraId="57968B7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7C0F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67DFB6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10"/>
            <w:tcBorders>
              <w:tl2br w:val="nil"/>
              <w:tr2bl w:val="nil"/>
            </w:tcBorders>
            <w:vAlign w:val="top"/>
          </w:tcPr>
          <w:p w14:paraId="5C26A870">
            <w:pPr>
              <w:spacing w:line="220" w:lineRule="exact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  <w:p w14:paraId="4F24E6CD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0877914D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47B83BD2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72D0AFDB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5418889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030B937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15BA7CE7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3C17E71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业务受理人签名：</w:t>
            </w:r>
          </w:p>
          <w:p w14:paraId="3DDB310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60A19BF7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7C407FF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15C7A9D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sectPr>
      <w:headerReference r:id="rId3" w:type="default"/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1E7BDA">
    <w:pPr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line="240" w:lineRule="exact"/>
      <w:jc w:val="right"/>
      <w:textAlignment w:val="auto"/>
      <w:rPr>
        <w:rFonts w:hint="eastAsia"/>
        <w:b w:val="0"/>
        <w:bCs w:val="0"/>
        <w:color w:val="auto"/>
        <w:sz w:val="15"/>
        <w:szCs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43180</wp:posOffset>
              </wp:positionH>
              <wp:positionV relativeFrom="paragraph">
                <wp:posOffset>43180</wp:posOffset>
              </wp:positionV>
              <wp:extent cx="2477770" cy="476250"/>
              <wp:effectExtent l="4445" t="4445" r="13335" b="14605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52450" y="55499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0CBAA465">
                          <w:pPr>
                            <w:rPr>
                              <w:rFonts w:hint="eastAsia" w:ascii="宋体" w:hAnsi="宋体" w:eastAsia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t>编号：</w:t>
                          </w:r>
                        </w:p>
                        <w:p w14:paraId="525F852C">
                          <w:pP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val="en-US" w:eastAsia="zh-CN"/>
                            </w:rPr>
                            <w:t>样品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  <w:t>编号：</w:t>
                          </w:r>
                        </w:p>
                        <w:p w14:paraId="26A94DEA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vert="horz" anchor="t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3.4pt;margin-top:3.4pt;height:37.5pt;width:195.1pt;z-index:251659264;mso-width-relative:page;mso-height-relative:page;" fillcolor="#FFFFFF" filled="t" stroked="t" coordsize="21600,21600" o:gfxdata="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3Z73NUAAAAGAQAA&#10;DwAAAAAAAAABACAAAAAiAAAAZHJzL2Rvd25yZXYueG1sUEsBAhQAFAAAAAgAh07iQGIXNhYcAgAA&#10;WAQAAA4AAAAAAAAAAQAgAAAAJA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CBAA465">
                    <w:pPr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编号：</w:t>
                    </w:r>
                  </w:p>
                  <w:p w14:paraId="525F852C">
                    <w:pP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lang w:val="en-US" w:eastAsia="zh-CN"/>
                      </w:rPr>
                      <w:t>样品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  <w:t>编号：</w:t>
                    </w:r>
                  </w:p>
                  <w:p w14:paraId="26A94DEA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 </w:t>
    </w:r>
    <w:r>
      <w:rPr>
        <w:rFonts w:hint="eastAsia"/>
        <w:b/>
        <w:bCs/>
        <w:sz w:val="18"/>
        <w:szCs w:val="18"/>
        <w:lang w:val="en-US" w:eastAsia="zh-CN"/>
      </w:rPr>
      <w:t>四川省蜀南建设工程质量检测有限公司</w:t>
    </w:r>
    <w:r>
      <w:rPr>
        <w:rFonts w:hint="eastAsia"/>
        <w:b/>
        <w:bCs/>
        <w:lang w:val="en-US" w:eastAsia="zh-CN"/>
      </w:rPr>
      <w:t xml:space="preserve">                                 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>地址：</w:t>
    </w:r>
    <w:r>
      <w:rPr>
        <w:rFonts w:hint="eastAsia"/>
        <w:b w:val="0"/>
        <w:bCs w:val="0"/>
        <w:color w:val="auto"/>
        <w:sz w:val="15"/>
        <w:szCs w:val="15"/>
      </w:rPr>
      <w:t>四川省自贡市富顺县邓井关街道宋渡路</w:t>
    </w:r>
  </w:p>
  <w:p w14:paraId="5809A070">
    <w:pPr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line="240" w:lineRule="exact"/>
      <w:jc w:val="right"/>
      <w:textAlignment w:val="auto"/>
      <w:rPr>
        <w:rFonts w:hint="eastAsia"/>
        <w:b w:val="0"/>
        <w:bCs w:val="0"/>
        <w:color w:val="auto"/>
        <w:sz w:val="15"/>
        <w:szCs w:val="15"/>
      </w:rPr>
    </w:pPr>
    <w:r>
      <w:rPr>
        <w:rFonts w:hint="eastAsia"/>
        <w:b w:val="0"/>
        <w:bCs w:val="0"/>
        <w:color w:val="auto"/>
        <w:sz w:val="15"/>
        <w:szCs w:val="15"/>
      </w:rPr>
      <w:t>南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 xml:space="preserve">     </w:t>
    </w:r>
    <w:r>
      <w:rPr>
        <w:rFonts w:hint="eastAsia"/>
        <w:b w:val="0"/>
        <w:bCs w:val="0"/>
        <w:color w:val="auto"/>
        <w:sz w:val="15"/>
        <w:szCs w:val="15"/>
      </w:rPr>
      <w:t>段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 xml:space="preserve">     </w:t>
    </w:r>
    <w:r>
      <w:rPr>
        <w:rFonts w:hint="eastAsia"/>
        <w:b w:val="0"/>
        <w:bCs w:val="0"/>
        <w:color w:val="auto"/>
        <w:sz w:val="15"/>
        <w:szCs w:val="15"/>
      </w:rPr>
      <w:t>16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 xml:space="preserve">     </w:t>
    </w:r>
    <w:r>
      <w:rPr>
        <w:rFonts w:hint="eastAsia"/>
        <w:b w:val="0"/>
        <w:bCs w:val="0"/>
        <w:color w:val="auto"/>
        <w:sz w:val="15"/>
        <w:szCs w:val="15"/>
      </w:rPr>
      <w:t>号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 xml:space="preserve">     </w:t>
    </w:r>
    <w:r>
      <w:rPr>
        <w:rFonts w:hint="eastAsia"/>
        <w:b w:val="0"/>
        <w:bCs w:val="0"/>
        <w:color w:val="auto"/>
        <w:sz w:val="15"/>
        <w:szCs w:val="15"/>
      </w:rPr>
      <w:t>22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 xml:space="preserve">     </w:t>
    </w:r>
    <w:r>
      <w:rPr>
        <w:rFonts w:hint="eastAsia"/>
        <w:b w:val="0"/>
        <w:bCs w:val="0"/>
        <w:color w:val="auto"/>
        <w:sz w:val="15"/>
        <w:szCs w:val="15"/>
      </w:rPr>
      <w:t>栋</w:t>
    </w:r>
  </w:p>
  <w:p w14:paraId="3C5E1B7F">
    <w:pPr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line="240" w:lineRule="exact"/>
      <w:jc w:val="right"/>
      <w:textAlignment w:val="auto"/>
      <w:rPr>
        <w:rFonts w:hint="eastAsia"/>
        <w:sz w:val="15"/>
        <w:szCs w:val="15"/>
      </w:rPr>
    </w:pPr>
    <w:r>
      <w:rPr>
        <w:rFonts w:hint="eastAsia"/>
        <w:sz w:val="15"/>
        <w:szCs w:val="15"/>
        <w:lang w:val="en-US" w:eastAsia="zh-CN"/>
      </w:rPr>
      <w:t>电话：0813-7113688          邮编：643200</w:t>
    </w:r>
  </w:p>
  <w:p w14:paraId="436DE49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70859"/>
    <w:rsid w:val="00DE72AA"/>
    <w:rsid w:val="01192C1F"/>
    <w:rsid w:val="018C519F"/>
    <w:rsid w:val="01BD4A2A"/>
    <w:rsid w:val="01C535BE"/>
    <w:rsid w:val="01CF7782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41645D"/>
    <w:rsid w:val="03455F4E"/>
    <w:rsid w:val="03926E0D"/>
    <w:rsid w:val="03B56B88"/>
    <w:rsid w:val="03BE185C"/>
    <w:rsid w:val="03C15625"/>
    <w:rsid w:val="03CE54A2"/>
    <w:rsid w:val="03DD07A6"/>
    <w:rsid w:val="041F349A"/>
    <w:rsid w:val="046B0C20"/>
    <w:rsid w:val="048D5CB6"/>
    <w:rsid w:val="049A7474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BB56D2"/>
    <w:rsid w:val="05C81A14"/>
    <w:rsid w:val="05E25BBF"/>
    <w:rsid w:val="062A6A05"/>
    <w:rsid w:val="063B3638"/>
    <w:rsid w:val="06862A19"/>
    <w:rsid w:val="0689176C"/>
    <w:rsid w:val="06D3561E"/>
    <w:rsid w:val="07140111"/>
    <w:rsid w:val="07294345"/>
    <w:rsid w:val="074E663F"/>
    <w:rsid w:val="07520C39"/>
    <w:rsid w:val="075B3384"/>
    <w:rsid w:val="07667252"/>
    <w:rsid w:val="079C3C62"/>
    <w:rsid w:val="07A242EA"/>
    <w:rsid w:val="07B6447F"/>
    <w:rsid w:val="07C43ED5"/>
    <w:rsid w:val="07C819C2"/>
    <w:rsid w:val="07E06AE8"/>
    <w:rsid w:val="080812F8"/>
    <w:rsid w:val="08134611"/>
    <w:rsid w:val="08330042"/>
    <w:rsid w:val="08554D2B"/>
    <w:rsid w:val="08986B20"/>
    <w:rsid w:val="090200E7"/>
    <w:rsid w:val="09024E32"/>
    <w:rsid w:val="09201BBB"/>
    <w:rsid w:val="09331983"/>
    <w:rsid w:val="094335DF"/>
    <w:rsid w:val="098C5296"/>
    <w:rsid w:val="09B27D15"/>
    <w:rsid w:val="0A124DEE"/>
    <w:rsid w:val="0A192CFB"/>
    <w:rsid w:val="0A1E1A76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00BEF"/>
    <w:rsid w:val="0B1C3A38"/>
    <w:rsid w:val="0B440899"/>
    <w:rsid w:val="0B6E5A8C"/>
    <w:rsid w:val="0B832083"/>
    <w:rsid w:val="0BB729DF"/>
    <w:rsid w:val="0BC23CC8"/>
    <w:rsid w:val="0BC249FC"/>
    <w:rsid w:val="0BD75BB1"/>
    <w:rsid w:val="0BDB4FEE"/>
    <w:rsid w:val="0BF17202"/>
    <w:rsid w:val="0BF24799"/>
    <w:rsid w:val="0C6531BD"/>
    <w:rsid w:val="0CC7287D"/>
    <w:rsid w:val="0CE022E3"/>
    <w:rsid w:val="0D4C7ED9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CE329B"/>
    <w:rsid w:val="0EFF2FCF"/>
    <w:rsid w:val="0F0C072C"/>
    <w:rsid w:val="0F20743D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5E23FD"/>
    <w:rsid w:val="10802373"/>
    <w:rsid w:val="10960E1D"/>
    <w:rsid w:val="109F0212"/>
    <w:rsid w:val="10AE6B7D"/>
    <w:rsid w:val="10D03F34"/>
    <w:rsid w:val="10DE35B2"/>
    <w:rsid w:val="10DE52EC"/>
    <w:rsid w:val="10EE4C71"/>
    <w:rsid w:val="10F13353"/>
    <w:rsid w:val="114E1319"/>
    <w:rsid w:val="115923E0"/>
    <w:rsid w:val="11606B7B"/>
    <w:rsid w:val="11612ABF"/>
    <w:rsid w:val="117A14B8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E458DD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8952DA"/>
    <w:rsid w:val="199A1954"/>
    <w:rsid w:val="19AC28BC"/>
    <w:rsid w:val="19AD3767"/>
    <w:rsid w:val="1A3475CF"/>
    <w:rsid w:val="1A6C5716"/>
    <w:rsid w:val="1A6C746D"/>
    <w:rsid w:val="1AAD645B"/>
    <w:rsid w:val="1AAF7916"/>
    <w:rsid w:val="1ACC42F5"/>
    <w:rsid w:val="1ACC4407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AD4238"/>
    <w:rsid w:val="1BD17E18"/>
    <w:rsid w:val="1BE340FE"/>
    <w:rsid w:val="1C1C48BB"/>
    <w:rsid w:val="1C2D4A52"/>
    <w:rsid w:val="1C316C17"/>
    <w:rsid w:val="1C37325B"/>
    <w:rsid w:val="1C6F7740"/>
    <w:rsid w:val="1C7B58B0"/>
    <w:rsid w:val="1CE911E9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EF108E0"/>
    <w:rsid w:val="1F1D7370"/>
    <w:rsid w:val="1F1F6BEC"/>
    <w:rsid w:val="1F325180"/>
    <w:rsid w:val="1F802FA5"/>
    <w:rsid w:val="1FEF232D"/>
    <w:rsid w:val="202237C4"/>
    <w:rsid w:val="20B86B28"/>
    <w:rsid w:val="20BD26C8"/>
    <w:rsid w:val="20C93A8A"/>
    <w:rsid w:val="21036107"/>
    <w:rsid w:val="215B45A1"/>
    <w:rsid w:val="219C0FD7"/>
    <w:rsid w:val="21C52E7D"/>
    <w:rsid w:val="21D77678"/>
    <w:rsid w:val="220E4677"/>
    <w:rsid w:val="2210107D"/>
    <w:rsid w:val="22241327"/>
    <w:rsid w:val="222E28BA"/>
    <w:rsid w:val="22303224"/>
    <w:rsid w:val="225E44DE"/>
    <w:rsid w:val="22717D6E"/>
    <w:rsid w:val="22793B2A"/>
    <w:rsid w:val="22833F45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55162BC"/>
    <w:rsid w:val="257261BF"/>
    <w:rsid w:val="25C12C1D"/>
    <w:rsid w:val="25DE685B"/>
    <w:rsid w:val="25F10FFC"/>
    <w:rsid w:val="261C0C94"/>
    <w:rsid w:val="262F0AD0"/>
    <w:rsid w:val="26382BC1"/>
    <w:rsid w:val="26404627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5A74F6"/>
    <w:rsid w:val="28962E9F"/>
    <w:rsid w:val="28AC01AB"/>
    <w:rsid w:val="28BE6F36"/>
    <w:rsid w:val="28EB5B2D"/>
    <w:rsid w:val="290231EE"/>
    <w:rsid w:val="290D4568"/>
    <w:rsid w:val="291E4F8A"/>
    <w:rsid w:val="29816BAC"/>
    <w:rsid w:val="29B55C25"/>
    <w:rsid w:val="29F55728"/>
    <w:rsid w:val="29FD599A"/>
    <w:rsid w:val="2A29349D"/>
    <w:rsid w:val="2A9673A3"/>
    <w:rsid w:val="2AAF6C27"/>
    <w:rsid w:val="2ABA05ED"/>
    <w:rsid w:val="2AF30B09"/>
    <w:rsid w:val="2B276A39"/>
    <w:rsid w:val="2B2C5CAE"/>
    <w:rsid w:val="2B330291"/>
    <w:rsid w:val="2B48064C"/>
    <w:rsid w:val="2BA878F4"/>
    <w:rsid w:val="2BF043F9"/>
    <w:rsid w:val="2BF63535"/>
    <w:rsid w:val="2C1A1476"/>
    <w:rsid w:val="2C892163"/>
    <w:rsid w:val="2CAB47C4"/>
    <w:rsid w:val="2CC15D95"/>
    <w:rsid w:val="2CEE645F"/>
    <w:rsid w:val="2D9C5EBB"/>
    <w:rsid w:val="2E135349"/>
    <w:rsid w:val="2E3151FF"/>
    <w:rsid w:val="2E6B1BBC"/>
    <w:rsid w:val="2E8548D6"/>
    <w:rsid w:val="2EA73F30"/>
    <w:rsid w:val="2EEB70FA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2E77BD8"/>
    <w:rsid w:val="330469DC"/>
    <w:rsid w:val="33C85C0C"/>
    <w:rsid w:val="33CB7140"/>
    <w:rsid w:val="33D54739"/>
    <w:rsid w:val="33EB6EDD"/>
    <w:rsid w:val="34080317"/>
    <w:rsid w:val="34D505DC"/>
    <w:rsid w:val="34EC3BCC"/>
    <w:rsid w:val="34EC58C3"/>
    <w:rsid w:val="35104F87"/>
    <w:rsid w:val="3519330F"/>
    <w:rsid w:val="352A4C33"/>
    <w:rsid w:val="352B20BA"/>
    <w:rsid w:val="35494AD2"/>
    <w:rsid w:val="354E4FD8"/>
    <w:rsid w:val="35812ED0"/>
    <w:rsid w:val="358A766C"/>
    <w:rsid w:val="359052C4"/>
    <w:rsid w:val="35A766D8"/>
    <w:rsid w:val="35AD6F71"/>
    <w:rsid w:val="35BB0B79"/>
    <w:rsid w:val="35C936BF"/>
    <w:rsid w:val="364F4412"/>
    <w:rsid w:val="36633D3B"/>
    <w:rsid w:val="366A741E"/>
    <w:rsid w:val="36C4528D"/>
    <w:rsid w:val="36EB33BE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8F6179"/>
    <w:rsid w:val="3A1F40FB"/>
    <w:rsid w:val="3A6A35C8"/>
    <w:rsid w:val="3A9653CE"/>
    <w:rsid w:val="3A9D329F"/>
    <w:rsid w:val="3AB611BD"/>
    <w:rsid w:val="3AF9556F"/>
    <w:rsid w:val="3AFC0C5A"/>
    <w:rsid w:val="3B2449AA"/>
    <w:rsid w:val="3B5D7DBE"/>
    <w:rsid w:val="3B7D34BF"/>
    <w:rsid w:val="3BB6283D"/>
    <w:rsid w:val="3BC926EE"/>
    <w:rsid w:val="3BCE402B"/>
    <w:rsid w:val="3BD57167"/>
    <w:rsid w:val="3C0161AE"/>
    <w:rsid w:val="3C3D2831"/>
    <w:rsid w:val="3C5F6D3D"/>
    <w:rsid w:val="3C89013E"/>
    <w:rsid w:val="3C931020"/>
    <w:rsid w:val="3CBC0226"/>
    <w:rsid w:val="3CDC01FC"/>
    <w:rsid w:val="3D2C14AC"/>
    <w:rsid w:val="3D692407"/>
    <w:rsid w:val="3DB35558"/>
    <w:rsid w:val="3DF647FC"/>
    <w:rsid w:val="3E2F408B"/>
    <w:rsid w:val="3E611186"/>
    <w:rsid w:val="3E9E0431"/>
    <w:rsid w:val="3EC51715"/>
    <w:rsid w:val="3EEB218F"/>
    <w:rsid w:val="3F1E2BD3"/>
    <w:rsid w:val="3F275F2C"/>
    <w:rsid w:val="3F6976F5"/>
    <w:rsid w:val="3F7153F9"/>
    <w:rsid w:val="3F775F76"/>
    <w:rsid w:val="3F7F64A7"/>
    <w:rsid w:val="3F854A01"/>
    <w:rsid w:val="3FAF4D09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4961B9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5F3A72"/>
    <w:rsid w:val="44692E0A"/>
    <w:rsid w:val="44A96A8D"/>
    <w:rsid w:val="44BB6DC6"/>
    <w:rsid w:val="44CB735A"/>
    <w:rsid w:val="44E16B7D"/>
    <w:rsid w:val="44F3429E"/>
    <w:rsid w:val="45126D36"/>
    <w:rsid w:val="45385045"/>
    <w:rsid w:val="457F5BE6"/>
    <w:rsid w:val="45870052"/>
    <w:rsid w:val="45912351"/>
    <w:rsid w:val="45C0556E"/>
    <w:rsid w:val="45CE1EFB"/>
    <w:rsid w:val="45F15E4E"/>
    <w:rsid w:val="463B050F"/>
    <w:rsid w:val="46431172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7C14A44"/>
    <w:rsid w:val="48091195"/>
    <w:rsid w:val="48BB3891"/>
    <w:rsid w:val="48E9174B"/>
    <w:rsid w:val="48FF3A76"/>
    <w:rsid w:val="491F03BA"/>
    <w:rsid w:val="49663AF5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231829"/>
    <w:rsid w:val="4C4E7BE5"/>
    <w:rsid w:val="4C5F69B9"/>
    <w:rsid w:val="4C6267F5"/>
    <w:rsid w:val="4CCC0113"/>
    <w:rsid w:val="4CEE2ECE"/>
    <w:rsid w:val="4D222361"/>
    <w:rsid w:val="4D29156B"/>
    <w:rsid w:val="4D7720EF"/>
    <w:rsid w:val="4DD5096C"/>
    <w:rsid w:val="4E0F4E73"/>
    <w:rsid w:val="4E1334E9"/>
    <w:rsid w:val="4E255D2C"/>
    <w:rsid w:val="4E3D63A9"/>
    <w:rsid w:val="4E556530"/>
    <w:rsid w:val="4E795D08"/>
    <w:rsid w:val="4E9F137E"/>
    <w:rsid w:val="4ED80FF1"/>
    <w:rsid w:val="4EDF237F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0F62CC"/>
    <w:rsid w:val="53124C2D"/>
    <w:rsid w:val="5349426B"/>
    <w:rsid w:val="53A5521A"/>
    <w:rsid w:val="53A83B6F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5D63DB0"/>
    <w:rsid w:val="562C1C22"/>
    <w:rsid w:val="56332FB1"/>
    <w:rsid w:val="565C2507"/>
    <w:rsid w:val="5664316A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887E3E"/>
    <w:rsid w:val="5AC506AE"/>
    <w:rsid w:val="5AD52888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3915C1"/>
    <w:rsid w:val="5C4825BF"/>
    <w:rsid w:val="5C57623C"/>
    <w:rsid w:val="5C643EC4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A6050C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8C154B"/>
    <w:rsid w:val="5FA82A3B"/>
    <w:rsid w:val="5FBA6684"/>
    <w:rsid w:val="5FC05820"/>
    <w:rsid w:val="5FDC15AF"/>
    <w:rsid w:val="60076ED7"/>
    <w:rsid w:val="60113787"/>
    <w:rsid w:val="601A044D"/>
    <w:rsid w:val="601C49F5"/>
    <w:rsid w:val="60401FAD"/>
    <w:rsid w:val="604A63A6"/>
    <w:rsid w:val="60522285"/>
    <w:rsid w:val="606A3A73"/>
    <w:rsid w:val="60E555BB"/>
    <w:rsid w:val="616A4B82"/>
    <w:rsid w:val="616D080E"/>
    <w:rsid w:val="617D1584"/>
    <w:rsid w:val="617F7A84"/>
    <w:rsid w:val="619C7B6F"/>
    <w:rsid w:val="61E713AA"/>
    <w:rsid w:val="623663B8"/>
    <w:rsid w:val="62557B01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4A6FB3"/>
    <w:rsid w:val="667C62AE"/>
    <w:rsid w:val="66882987"/>
    <w:rsid w:val="668D425E"/>
    <w:rsid w:val="66944425"/>
    <w:rsid w:val="66A650D9"/>
    <w:rsid w:val="66B342CD"/>
    <w:rsid w:val="66DD5ABB"/>
    <w:rsid w:val="67206B80"/>
    <w:rsid w:val="673D5A3D"/>
    <w:rsid w:val="674737AA"/>
    <w:rsid w:val="67634E92"/>
    <w:rsid w:val="676A03FD"/>
    <w:rsid w:val="676A25AA"/>
    <w:rsid w:val="676E6B72"/>
    <w:rsid w:val="67ED7EDB"/>
    <w:rsid w:val="67F02AB0"/>
    <w:rsid w:val="6805193E"/>
    <w:rsid w:val="68097770"/>
    <w:rsid w:val="682B1028"/>
    <w:rsid w:val="683C3F47"/>
    <w:rsid w:val="684D1CB0"/>
    <w:rsid w:val="685C1517"/>
    <w:rsid w:val="6874629B"/>
    <w:rsid w:val="68833430"/>
    <w:rsid w:val="68866D87"/>
    <w:rsid w:val="68BE179A"/>
    <w:rsid w:val="69020CEC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295205"/>
    <w:rsid w:val="6B4D449F"/>
    <w:rsid w:val="6B533B44"/>
    <w:rsid w:val="6B6000F3"/>
    <w:rsid w:val="6B764CEE"/>
    <w:rsid w:val="6B7E4876"/>
    <w:rsid w:val="6B8005EE"/>
    <w:rsid w:val="6BA62775"/>
    <w:rsid w:val="6BB42046"/>
    <w:rsid w:val="6BB66966"/>
    <w:rsid w:val="6BC54931"/>
    <w:rsid w:val="6C435E8F"/>
    <w:rsid w:val="6C454755"/>
    <w:rsid w:val="6CA14CA6"/>
    <w:rsid w:val="6CF87FC2"/>
    <w:rsid w:val="6D163786"/>
    <w:rsid w:val="6D1D70C2"/>
    <w:rsid w:val="6D6D0BFB"/>
    <w:rsid w:val="6D8478EA"/>
    <w:rsid w:val="6D8A24A0"/>
    <w:rsid w:val="6DB924B9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6049BF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EF202A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3C4DFB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31E31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1B087E"/>
    <w:rsid w:val="7641311C"/>
    <w:rsid w:val="7642574A"/>
    <w:rsid w:val="766F5E31"/>
    <w:rsid w:val="7674624E"/>
    <w:rsid w:val="76966F18"/>
    <w:rsid w:val="76A06598"/>
    <w:rsid w:val="76A271FD"/>
    <w:rsid w:val="76BD6A5D"/>
    <w:rsid w:val="76EB7264"/>
    <w:rsid w:val="770A239E"/>
    <w:rsid w:val="77114E52"/>
    <w:rsid w:val="77386EB4"/>
    <w:rsid w:val="773D7FC1"/>
    <w:rsid w:val="774921DC"/>
    <w:rsid w:val="7753126F"/>
    <w:rsid w:val="77556F90"/>
    <w:rsid w:val="77C655DB"/>
    <w:rsid w:val="78174088"/>
    <w:rsid w:val="782654FE"/>
    <w:rsid w:val="78451110"/>
    <w:rsid w:val="78635243"/>
    <w:rsid w:val="786A74BD"/>
    <w:rsid w:val="787061B7"/>
    <w:rsid w:val="7899073C"/>
    <w:rsid w:val="78EA52F9"/>
    <w:rsid w:val="79366790"/>
    <w:rsid w:val="794F7EE6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835A05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480CB5"/>
    <w:rsid w:val="7B5970F5"/>
    <w:rsid w:val="7B602E4F"/>
    <w:rsid w:val="7B614B62"/>
    <w:rsid w:val="7B7B789C"/>
    <w:rsid w:val="7B944343"/>
    <w:rsid w:val="7B9E0661"/>
    <w:rsid w:val="7BA9149B"/>
    <w:rsid w:val="7BC260B9"/>
    <w:rsid w:val="7BED76E5"/>
    <w:rsid w:val="7C2002A4"/>
    <w:rsid w:val="7CB4634A"/>
    <w:rsid w:val="7CE50887"/>
    <w:rsid w:val="7D221505"/>
    <w:rsid w:val="7D280E8A"/>
    <w:rsid w:val="7D4E3C76"/>
    <w:rsid w:val="7D5F16AE"/>
    <w:rsid w:val="7D685734"/>
    <w:rsid w:val="7D7D5D76"/>
    <w:rsid w:val="7D9B4EF8"/>
    <w:rsid w:val="7DA55D1A"/>
    <w:rsid w:val="7E2376CD"/>
    <w:rsid w:val="7E2C27CE"/>
    <w:rsid w:val="7E433703"/>
    <w:rsid w:val="7E525E1A"/>
    <w:rsid w:val="7E8B4650"/>
    <w:rsid w:val="7ECA647D"/>
    <w:rsid w:val="7EDD26E8"/>
    <w:rsid w:val="7EF95D6D"/>
    <w:rsid w:val="7F036793"/>
    <w:rsid w:val="7F0B7D77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802</Words>
  <Characters>911</Characters>
  <Lines>0</Lines>
  <Paragraphs>0</Paragraphs>
  <TotalTime>8</TotalTime>
  <ScaleCrop>false</ScaleCrop>
  <LinksUpToDate>false</LinksUpToDate>
  <CharactersWithSpaces>1166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2024-02-03T04:27:00Z</cp:lastPrinted>
  <dcterms:modified xsi:type="dcterms:W3CDTF">2025-04-01T06:33:17Z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63EAF2E1E2434792B428CCD3FBE6A843_13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