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5332"/>
          <w:tab w:val="left" w:pos="7898"/>
        </w:tabs>
        <w:snapToGrid w:val="0"/>
        <w:jc w:val="left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auto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auto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—</w:t>
      </w:r>
      <w:r>
        <w:rPr>
          <w:rFonts w:hint="eastAsia" w:ascii="宋体" w:hAnsi="宋体" w:eastAsia="宋体" w:cs="宋体"/>
          <w:b/>
          <w:bCs/>
          <w:lang w:val="en-US" w:eastAsia="zh-CN"/>
        </w:rPr>
        <w:t>建筑材料及构配件</w:t>
      </w:r>
      <w:r>
        <w:rPr>
          <w:rFonts w:hint="eastAsia" w:ascii="宋体" w:hAnsi="宋体" w:eastAsia="宋体" w:cs="宋体"/>
          <w:b/>
          <w:bCs/>
        </w:rPr>
        <w:t>检测类（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十五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   </w:t>
      </w:r>
    </w:p>
    <w:p>
      <w:pPr>
        <w:snapToGrid w:val="0"/>
        <w:jc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15-02</w:t>
      </w:r>
    </w:p>
    <w:tbl>
      <w:tblPr>
        <w:tblStyle w:val="16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546"/>
        <w:gridCol w:w="814"/>
        <w:gridCol w:w="518"/>
        <w:gridCol w:w="1056"/>
        <w:gridCol w:w="548"/>
        <w:gridCol w:w="160"/>
        <w:gridCol w:w="222"/>
        <w:gridCol w:w="1025"/>
        <w:gridCol w:w="61"/>
        <w:gridCol w:w="632"/>
        <w:gridCol w:w="248"/>
        <w:gridCol w:w="204"/>
        <w:gridCol w:w="1616"/>
        <w:gridCol w:w="107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委托方填写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331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见证单位</w:t>
            </w:r>
          </w:p>
        </w:tc>
        <w:tc>
          <w:tcPr>
            <w:tcW w:w="377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 xml:space="preserve">                                       </w:t>
            </w: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施工单位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17"/>
              </w:tabs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3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 托 人</w:t>
            </w:r>
          </w:p>
        </w:tc>
        <w:tc>
          <w:tcPr>
            <w:tcW w:w="19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FF"/>
                <w:szCs w:val="21"/>
              </w:rPr>
            </w:pPr>
          </w:p>
        </w:tc>
        <w:tc>
          <w:tcPr>
            <w:tcW w:w="114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联系电话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highlight w:val="red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□见证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取样</w:t>
            </w:r>
            <w:bookmarkStart w:id="0" w:name="_GoBack"/>
            <w:bookmarkEnd w:id="0"/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9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4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29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检 测 产 品 及 参 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样品名称</w:t>
            </w: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生产厂家</w:t>
            </w: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规格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尺寸（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mm）</w:t>
            </w: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使用部位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代表批量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1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1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228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94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07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23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检测参数</w:t>
            </w:r>
          </w:p>
        </w:tc>
        <w:tc>
          <w:tcPr>
            <w:tcW w:w="7369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□外观质量      □尺寸     □抗局部横向荷载性能     □抗均布荷载性能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□承受局部横向荷载后抗渗漏性能        □弯曲后抗渗漏性能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检测公司填写</w:t>
            </w: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已检处置样品</w:t>
            </w: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34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289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外观：□正常  □不正常</w:t>
            </w:r>
          </w:p>
        </w:tc>
        <w:tc>
          <w:tcPr>
            <w:tcW w:w="5247" w:type="dxa"/>
            <w:gridSpan w:val="9"/>
            <w:vMerge w:val="restart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3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 xml:space="preserve">□需要加工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>□不需要加工</w:t>
            </w:r>
          </w:p>
        </w:tc>
        <w:tc>
          <w:tcPr>
            <w:tcW w:w="5247" w:type="dxa"/>
            <w:gridSpan w:val="9"/>
            <w:vMerge w:val="continue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19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bidi="ar"/>
              </w:rPr>
              <w:t>JG/T 225-2020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18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¥：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29" w:type="dxa"/>
            <w:gridSpan w:val="14"/>
            <w:tcBorders>
              <w:tl2br w:val="nil"/>
              <w:tr2bl w:val="nil"/>
            </w:tcBorders>
          </w:tcPr>
          <w:p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1.我方保证所填写的信息、提供的资料和实物确具真实性,并对检测公司所填写的信息和承诺及声明予以确认。我方保证按时交清检测费用、领取报告和退样。</w:t>
            </w:r>
          </w:p>
          <w:p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2.若逾期3个工作日未领取退样，已检样品由检测公司自行处理。</w:t>
            </w:r>
          </w:p>
          <w:p>
            <w:pPr>
              <w:ind w:left="904" w:hanging="904" w:hangingChars="5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1.我方保证检测的科学性、公正性和准确性、对检测数据及结论负责；对委托方提供的检测样品和资料保密；对委托方所填写的委托检测产品及参数、样品处理和报告领取的信息予以确认。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3.对检测报告若有异议，应于收到报告之日起十五日内向检测单位提出。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委托方经手人签名：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业务受理人签名：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年  月  日</w:t>
            </w:r>
          </w:p>
        </w:tc>
      </w:tr>
    </w:tbl>
    <w:p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注：1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eastAsia="宋体" w:cs="宋体"/>
          <w:sz w:val="18"/>
          <w:szCs w:val="18"/>
        </w:rPr>
        <w:t>本委托协议书一式二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份，</w:t>
      </w:r>
      <w:r>
        <w:rPr>
          <w:rFonts w:hint="eastAsia" w:ascii="宋体" w:hAnsi="宋体" w:eastAsia="宋体" w:cs="宋体"/>
          <w:sz w:val="18"/>
          <w:szCs w:val="18"/>
        </w:rPr>
        <w:t>检测公司、委托方各一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份</w:t>
      </w:r>
      <w:r>
        <w:rPr>
          <w:rFonts w:hint="eastAsia" w:ascii="宋体" w:hAnsi="宋体" w:eastAsia="宋体" w:cs="宋体"/>
          <w:sz w:val="18"/>
          <w:szCs w:val="18"/>
        </w:rPr>
        <w:t>。</w:t>
      </w:r>
    </w:p>
    <w:p>
      <w:pPr>
        <w:ind w:firstLine="360" w:firstLineChars="200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2：</w:t>
      </w:r>
      <w:r>
        <w:rPr>
          <w:rFonts w:hint="eastAsia" w:ascii="宋体" w:hAnsi="宋体" w:eastAsia="宋体" w:cs="宋体"/>
          <w:sz w:val="18"/>
          <w:szCs w:val="18"/>
        </w:rPr>
        <w:t>请在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本次需要检测参数的</w:t>
      </w:r>
      <w:r>
        <w:rPr>
          <w:rFonts w:hint="eastAsia" w:ascii="宋体" w:hAnsi="宋体" w:eastAsia="宋体" w:cs="宋体"/>
          <w:sz w:val="18"/>
          <w:szCs w:val="18"/>
        </w:rPr>
        <w:t>□划“√”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。</w:t>
      </w:r>
    </w:p>
    <w:p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3：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对于送样委托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本单位仅对来样负责；对于现场检测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本单位仅对当时的抽样部位负责。</w:t>
      </w:r>
    </w:p>
    <w:p>
      <w:pPr>
        <w:jc w:val="left"/>
        <w:rPr>
          <w:sz w:val="28"/>
          <w:szCs w:val="28"/>
        </w:rPr>
      </w:pPr>
    </w:p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29845</wp:posOffset>
              </wp:positionH>
              <wp:positionV relativeFrom="paragraph">
                <wp:posOffset>-94615</wp:posOffset>
              </wp:positionV>
              <wp:extent cx="2425065" cy="517525"/>
              <wp:effectExtent l="5080" t="4445" r="8255" b="11430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25065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2.35pt;margin-top:-7.45pt;height:40.75pt;width:190.95pt;z-index:251660288;mso-width-relative:page;mso-height-relative:page;" fillcolor="#FFFFFF" filled="t" stroked="t" coordsize="21600,21600" o:gfxdata="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OGPR4tgAAAAIAQAADwAAAAAAAAABACAAAAAiAAAAZHJzL2Rvd25yZXYueG1sUEsB&#10;AhQAFAAAAAgAh07iQNLI/DL1AQAALQQAAA4AAAAAAAAAAQAgAAAAJw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四川省蜀南建设工程质量检测有限公司</w:t>
    </w:r>
  </w:p>
  <w:p>
    <w:pPr>
      <w:pStyle w:val="14"/>
      <w:pBdr>
        <w:bottom w:val="single" w:color="auto" w:sz="6" w:space="3"/>
      </w:pBdr>
      <w:ind w:left="6900" w:hanging="6900" w:hangingChars="4600"/>
      <w:jc w:val="right"/>
      <w:rPr>
        <w:rFonts w:hint="eastAsia" w:eastAsiaTheme="minorEastAsia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59264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 xml:space="preserve"> 四川省自贡市富顺县邓井关街道宋渡路南段16号22栋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邮编：643200               电话：0813-7113688</w:t>
    </w: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1F4471"/>
    <w:rsid w:val="004F05A8"/>
    <w:rsid w:val="00625253"/>
    <w:rsid w:val="0086727C"/>
    <w:rsid w:val="00A91BDD"/>
    <w:rsid w:val="00A929F2"/>
    <w:rsid w:val="00B7441D"/>
    <w:rsid w:val="00C36014"/>
    <w:rsid w:val="00DE72AA"/>
    <w:rsid w:val="01164672"/>
    <w:rsid w:val="018F40F7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6C006B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BE62CF"/>
    <w:rsid w:val="07C43ED5"/>
    <w:rsid w:val="07C819C2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9E17D72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072EA1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F25809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22F5E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5866DD"/>
    <w:rsid w:val="1E8431B9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5B48B7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7E692E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8044C94"/>
    <w:rsid w:val="282A564A"/>
    <w:rsid w:val="283A2D92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41280E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071A3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733759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DC4AF4"/>
    <w:rsid w:val="40E50A5D"/>
    <w:rsid w:val="413606A8"/>
    <w:rsid w:val="414247F4"/>
    <w:rsid w:val="414555FB"/>
    <w:rsid w:val="41501A1C"/>
    <w:rsid w:val="4164597F"/>
    <w:rsid w:val="41B64377"/>
    <w:rsid w:val="41D94B65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7031E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1F1453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8D705E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4B75A0"/>
    <w:rsid w:val="50510DA0"/>
    <w:rsid w:val="50E13929"/>
    <w:rsid w:val="510E1ABC"/>
    <w:rsid w:val="51434A34"/>
    <w:rsid w:val="51567183"/>
    <w:rsid w:val="51596B80"/>
    <w:rsid w:val="51915487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25734C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636D26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947869"/>
    <w:rsid w:val="68BE179A"/>
    <w:rsid w:val="69237C37"/>
    <w:rsid w:val="697723C2"/>
    <w:rsid w:val="698E4C62"/>
    <w:rsid w:val="699920B6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1564E5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0244FF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209</Words>
  <Characters>1194</Characters>
  <Lines>9</Lines>
  <Paragraphs>2</Paragraphs>
  <TotalTime>1</TotalTime>
  <ScaleCrop>false</ScaleCrop>
  <LinksUpToDate>false</LinksUpToDate>
  <CharactersWithSpaces>1401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2022-12-05T02:08:00Z</cp:lastPrinted>
  <dcterms:modified xsi:type="dcterms:W3CDTF">2024-04-01T00:35:24Z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8A0B1A8F36714C56B1951F46D70A6C55_13</vt:lpwstr>
  </property>
</Properties>
</file>