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68C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150"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</w:p>
    <w:p w14:paraId="60A2F1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150" w:right="0" w:rightChars="0"/>
        <w:jc w:val="center"/>
        <w:textAlignment w:val="auto"/>
        <w:outlineLvl w:val="9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委托检测协议书（№01）</w:t>
      </w:r>
    </w:p>
    <w:p w14:paraId="16E7CF90">
      <w:pPr>
        <w:jc w:val="right"/>
        <w:rPr>
          <w:rFonts w:hint="eastAsia"/>
          <w:lang w:val="en-US"/>
        </w:rPr>
      </w:pPr>
      <w:r>
        <w:rPr>
          <w:rFonts w:hint="eastAsia" w:ascii="宋体" w:hAnsi="宋体" w:cs="宋体"/>
          <w:b/>
          <w:bCs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</w:rPr>
        <w:t>—</w:t>
      </w:r>
      <w:r>
        <w:rPr>
          <w:rFonts w:hint="eastAsia" w:ascii="宋体" w:hAnsi="宋体" w:cs="宋体"/>
          <w:b/>
          <w:bCs/>
          <w:i w:val="0"/>
          <w:color w:val="000000" w:themeColor="text1"/>
          <w:kern w:val="0"/>
          <w:sz w:val="18"/>
          <w:szCs w:val="1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建筑材料及构配件</w:t>
      </w:r>
      <w:r>
        <w:rPr>
          <w:rFonts w:hint="eastAsia" w:ascii="宋体" w:hAnsi="宋体" w:cs="宋体"/>
          <w:b/>
          <w:bCs/>
        </w:rPr>
        <w:t>（</w:t>
      </w:r>
      <w:r>
        <w:rPr>
          <w:rFonts w:hint="eastAsia" w:ascii="宋体" w:hAnsi="宋体" w:cs="宋体"/>
          <w:b/>
          <w:bCs/>
          <w:lang w:eastAsia="zh-CN"/>
        </w:rPr>
        <w:t>一</w:t>
      </w:r>
      <w:r>
        <w:rPr>
          <w:rFonts w:hint="eastAsia" w:ascii="宋体" w:hAnsi="宋体" w:cs="宋体"/>
          <w:b/>
          <w:bCs/>
        </w:rPr>
        <w:t>）</w:t>
      </w:r>
      <w:r>
        <w:rPr>
          <w:rFonts w:hint="eastAsia"/>
        </w:rPr>
        <w:t xml:space="preserve">             </w:t>
      </w:r>
      <w:r>
        <w:rPr>
          <w:rFonts w:hint="eastAsia" w:ascii="宋体" w:hAnsi="宋体" w:eastAsia="宋体" w:cs="宋体"/>
        </w:rPr>
        <w:t xml:space="preserve"> 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-202300001</w:t>
      </w:r>
    </w:p>
    <w:tbl>
      <w:tblPr>
        <w:tblStyle w:val="16"/>
        <w:tblW w:w="106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"/>
        <w:gridCol w:w="1082"/>
        <w:gridCol w:w="418"/>
        <w:gridCol w:w="969"/>
        <w:gridCol w:w="993"/>
        <w:gridCol w:w="765"/>
        <w:gridCol w:w="227"/>
        <w:gridCol w:w="284"/>
        <w:gridCol w:w="644"/>
        <w:gridCol w:w="490"/>
        <w:gridCol w:w="841"/>
        <w:gridCol w:w="435"/>
        <w:gridCol w:w="1134"/>
        <w:gridCol w:w="1077"/>
        <w:gridCol w:w="860"/>
      </w:tblGrid>
      <w:tr w14:paraId="1A8AE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3" w:type="dxa"/>
            <w:vMerge w:val="restart"/>
            <w:vAlign w:val="center"/>
          </w:tcPr>
          <w:p w14:paraId="1349CF4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</w:t>
            </w:r>
          </w:p>
          <w:p w14:paraId="398CC808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1246C49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托</w:t>
            </w:r>
          </w:p>
          <w:p w14:paraId="34A1231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05BF68F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方</w:t>
            </w:r>
          </w:p>
          <w:p w14:paraId="03E7756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6B202C0D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填</w:t>
            </w:r>
          </w:p>
          <w:p w14:paraId="586F7D0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7147535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写</w:t>
            </w:r>
          </w:p>
        </w:tc>
        <w:tc>
          <w:tcPr>
            <w:tcW w:w="1082" w:type="dxa"/>
            <w:vAlign w:val="center"/>
          </w:tcPr>
          <w:p w14:paraId="0E9BDE8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委托单位</w:t>
            </w:r>
          </w:p>
        </w:tc>
        <w:tc>
          <w:tcPr>
            <w:tcW w:w="3656" w:type="dxa"/>
            <w:gridSpan w:val="6"/>
            <w:vAlign w:val="center"/>
          </w:tcPr>
          <w:p w14:paraId="29CE2FF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13A86AF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施工单位</w:t>
            </w:r>
          </w:p>
        </w:tc>
        <w:tc>
          <w:tcPr>
            <w:tcW w:w="4347" w:type="dxa"/>
            <w:gridSpan w:val="5"/>
            <w:vAlign w:val="center"/>
          </w:tcPr>
          <w:p w14:paraId="68455FA6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15807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3" w:type="dxa"/>
            <w:vMerge w:val="continue"/>
            <w:vAlign w:val="center"/>
          </w:tcPr>
          <w:p w14:paraId="6659E47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06755BE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工程名称</w:t>
            </w:r>
          </w:p>
        </w:tc>
        <w:tc>
          <w:tcPr>
            <w:tcW w:w="9137" w:type="dxa"/>
            <w:gridSpan w:val="13"/>
            <w:vAlign w:val="center"/>
          </w:tcPr>
          <w:p w14:paraId="6DC6A9A5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1A0B2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3" w:type="dxa"/>
            <w:vMerge w:val="continue"/>
            <w:vAlign w:val="center"/>
          </w:tcPr>
          <w:p w14:paraId="64954F7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73AC2B1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取样部位</w:t>
            </w:r>
          </w:p>
        </w:tc>
        <w:tc>
          <w:tcPr>
            <w:tcW w:w="3656" w:type="dxa"/>
            <w:gridSpan w:val="6"/>
            <w:vAlign w:val="center"/>
          </w:tcPr>
          <w:p w14:paraId="55C6202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27229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见证单位</w:t>
            </w:r>
          </w:p>
        </w:tc>
        <w:tc>
          <w:tcPr>
            <w:tcW w:w="4347" w:type="dxa"/>
            <w:gridSpan w:val="5"/>
            <w:vAlign w:val="center"/>
          </w:tcPr>
          <w:p w14:paraId="1868634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6B630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3" w:type="dxa"/>
            <w:vMerge w:val="continue"/>
            <w:vAlign w:val="center"/>
          </w:tcPr>
          <w:p w14:paraId="161D4C4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Merge w:val="restart"/>
            <w:vAlign w:val="center"/>
          </w:tcPr>
          <w:p w14:paraId="19306B7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检测类型</w:t>
            </w:r>
          </w:p>
        </w:tc>
        <w:tc>
          <w:tcPr>
            <w:tcW w:w="1387" w:type="dxa"/>
            <w:gridSpan w:val="2"/>
            <w:vAlign w:val="center"/>
          </w:tcPr>
          <w:p w14:paraId="249457E0">
            <w:pPr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□委托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检测</w:t>
            </w:r>
          </w:p>
        </w:tc>
        <w:tc>
          <w:tcPr>
            <w:tcW w:w="993" w:type="dxa"/>
            <w:vAlign w:val="center"/>
          </w:tcPr>
          <w:p w14:paraId="07AA05E9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委托</w:t>
            </w:r>
            <w:r>
              <w:rPr>
                <w:rFonts w:hint="eastAsia" w:ascii="宋体" w:hAnsi="宋体" w:cs="宋体"/>
                <w:szCs w:val="21"/>
              </w:rPr>
              <w:t>人</w:t>
            </w:r>
          </w:p>
        </w:tc>
        <w:tc>
          <w:tcPr>
            <w:tcW w:w="1276" w:type="dxa"/>
            <w:gridSpan w:val="3"/>
            <w:vAlign w:val="center"/>
          </w:tcPr>
          <w:p w14:paraId="30A16F1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A13279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4347" w:type="dxa"/>
            <w:gridSpan w:val="5"/>
            <w:vAlign w:val="center"/>
          </w:tcPr>
          <w:p w14:paraId="091F708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1696A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3" w:type="dxa"/>
            <w:vMerge w:val="continue"/>
            <w:vAlign w:val="center"/>
          </w:tcPr>
          <w:p w14:paraId="0F2CF48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Merge w:val="continue"/>
            <w:vAlign w:val="center"/>
          </w:tcPr>
          <w:p w14:paraId="2D449A8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2B0BE411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□见证取样</w:t>
            </w:r>
          </w:p>
        </w:tc>
        <w:tc>
          <w:tcPr>
            <w:tcW w:w="993" w:type="dxa"/>
            <w:vAlign w:val="center"/>
          </w:tcPr>
          <w:p w14:paraId="3A725BA2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见证人</w:t>
            </w:r>
          </w:p>
        </w:tc>
        <w:tc>
          <w:tcPr>
            <w:tcW w:w="1276" w:type="dxa"/>
            <w:gridSpan w:val="3"/>
            <w:vAlign w:val="center"/>
          </w:tcPr>
          <w:p w14:paraId="45319B8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6573C6C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2410" w:type="dxa"/>
            <w:gridSpan w:val="3"/>
            <w:vAlign w:val="center"/>
          </w:tcPr>
          <w:p w14:paraId="0D7C8390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14:paraId="76B474C5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见证编号</w:t>
            </w:r>
          </w:p>
        </w:tc>
        <w:tc>
          <w:tcPr>
            <w:tcW w:w="860" w:type="dxa"/>
            <w:vAlign w:val="center"/>
          </w:tcPr>
          <w:p w14:paraId="7CA2FC88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3F596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3" w:type="dxa"/>
            <w:vMerge w:val="continue"/>
            <w:vAlign w:val="center"/>
          </w:tcPr>
          <w:p w14:paraId="0D7EC3D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219" w:type="dxa"/>
            <w:gridSpan w:val="14"/>
            <w:vAlign w:val="center"/>
          </w:tcPr>
          <w:p w14:paraId="45A4A432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检测产品及参数</w:t>
            </w:r>
          </w:p>
        </w:tc>
      </w:tr>
      <w:tr w14:paraId="372EB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3" w:type="dxa"/>
            <w:vMerge w:val="continue"/>
            <w:vAlign w:val="center"/>
          </w:tcPr>
          <w:p w14:paraId="360149A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1AF821C7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生产单位</w:t>
            </w:r>
          </w:p>
        </w:tc>
        <w:tc>
          <w:tcPr>
            <w:tcW w:w="2727" w:type="dxa"/>
            <w:gridSpan w:val="3"/>
            <w:vAlign w:val="center"/>
          </w:tcPr>
          <w:p w14:paraId="75013535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 w14:paraId="2EC5CCC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水泥品种</w:t>
            </w:r>
          </w:p>
        </w:tc>
        <w:tc>
          <w:tcPr>
            <w:tcW w:w="4837" w:type="dxa"/>
            <w:gridSpan w:val="6"/>
            <w:vAlign w:val="center"/>
          </w:tcPr>
          <w:p w14:paraId="529195CD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□ P.O   □ P.C   □ P.P   □ P.S   □  P.F </w:t>
            </w:r>
          </w:p>
          <w:p w14:paraId="07CFB995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□_______</w:t>
            </w:r>
          </w:p>
        </w:tc>
      </w:tr>
      <w:tr w14:paraId="0386A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3" w:type="dxa"/>
            <w:vMerge w:val="continue"/>
            <w:vAlign w:val="center"/>
          </w:tcPr>
          <w:p w14:paraId="7C96AA5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41A85BC0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出厂编号</w:t>
            </w:r>
          </w:p>
        </w:tc>
        <w:tc>
          <w:tcPr>
            <w:tcW w:w="2727" w:type="dxa"/>
            <w:gridSpan w:val="3"/>
            <w:vAlign w:val="center"/>
          </w:tcPr>
          <w:p w14:paraId="40D52966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 w14:paraId="0645DB8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出厂日期</w:t>
            </w:r>
          </w:p>
        </w:tc>
        <w:tc>
          <w:tcPr>
            <w:tcW w:w="1766" w:type="dxa"/>
            <w:gridSpan w:val="3"/>
            <w:vAlign w:val="center"/>
          </w:tcPr>
          <w:p w14:paraId="6467071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29A4CE5">
            <w:pPr>
              <w:jc w:val="center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商标</w:t>
            </w:r>
            <w:bookmarkStart w:id="0" w:name="_GoBack"/>
            <w:bookmarkEnd w:id="0"/>
          </w:p>
        </w:tc>
        <w:tc>
          <w:tcPr>
            <w:tcW w:w="1937" w:type="dxa"/>
            <w:gridSpan w:val="2"/>
            <w:vAlign w:val="center"/>
          </w:tcPr>
          <w:p w14:paraId="6E599D0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27A23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3" w:type="dxa"/>
            <w:vMerge w:val="continue"/>
            <w:vAlign w:val="center"/>
          </w:tcPr>
          <w:p w14:paraId="43DDC7B5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5CE76999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强度等级</w:t>
            </w:r>
          </w:p>
        </w:tc>
        <w:tc>
          <w:tcPr>
            <w:tcW w:w="5648" w:type="dxa"/>
            <w:gridSpan w:val="9"/>
            <w:vAlign w:val="center"/>
          </w:tcPr>
          <w:p w14:paraId="35AE1828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 32.5    □32.5R    □42.5    □42.5R  □ _______</w:t>
            </w:r>
          </w:p>
        </w:tc>
        <w:tc>
          <w:tcPr>
            <w:tcW w:w="1134" w:type="dxa"/>
            <w:vAlign w:val="center"/>
          </w:tcPr>
          <w:p w14:paraId="098D8817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代表</w:t>
            </w:r>
            <w:r>
              <w:rPr>
                <w:rFonts w:hint="eastAsia" w:ascii="宋体" w:hAnsi="宋体" w:cs="宋体"/>
                <w:szCs w:val="21"/>
              </w:rPr>
              <w:t>数量</w:t>
            </w:r>
          </w:p>
        </w:tc>
        <w:tc>
          <w:tcPr>
            <w:tcW w:w="1937" w:type="dxa"/>
            <w:gridSpan w:val="2"/>
            <w:vAlign w:val="center"/>
          </w:tcPr>
          <w:p w14:paraId="213E3793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30FDD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403" w:type="dxa"/>
            <w:vMerge w:val="continue"/>
            <w:vAlign w:val="center"/>
          </w:tcPr>
          <w:p w14:paraId="2E1F053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3C895149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检测参数</w:t>
            </w:r>
          </w:p>
        </w:tc>
        <w:tc>
          <w:tcPr>
            <w:tcW w:w="8719" w:type="dxa"/>
            <w:gridSpan w:val="12"/>
            <w:vAlign w:val="top"/>
          </w:tcPr>
          <w:p w14:paraId="47E9F53E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□标准稠度用水量  □凝结时间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□比表面积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 □抗折强度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 xml:space="preserve">抗压强度                 □安定性   □密度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□细度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 □胶砂流动度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□氯离子含量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>□氧化镁含量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>□碱含量</w:t>
            </w:r>
          </w:p>
          <w:p w14:paraId="744AD209">
            <w:pPr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cyan"/>
                <w:lang w:val="en-US" w:eastAsia="zh-CN" w:bidi="ar"/>
              </w:rPr>
            </w:pPr>
            <w:r>
              <w:rPr>
                <w:rFonts w:hint="eastAsia" w:ascii="宋体" w:hAnsi="宋体" w:cs="宋体"/>
                <w:szCs w:val="21"/>
              </w:rPr>
              <w:t>□三氧化硫含量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hAnsi="宋体"/>
                <w:sz w:val="21"/>
              </w:rPr>
              <w:t>烧失量</w:t>
            </w:r>
          </w:p>
        </w:tc>
      </w:tr>
      <w:tr w14:paraId="65A06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403" w:type="dxa"/>
            <w:vMerge w:val="restart"/>
            <w:vAlign w:val="center"/>
          </w:tcPr>
          <w:p w14:paraId="3A079BB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检测公司填写</w:t>
            </w:r>
          </w:p>
        </w:tc>
        <w:tc>
          <w:tcPr>
            <w:tcW w:w="1500" w:type="dxa"/>
            <w:gridSpan w:val="2"/>
            <w:vAlign w:val="center"/>
          </w:tcPr>
          <w:p w14:paraId="622A89B0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已检样品处置</w:t>
            </w:r>
          </w:p>
        </w:tc>
        <w:tc>
          <w:tcPr>
            <w:tcW w:w="2954" w:type="dxa"/>
            <w:gridSpan w:val="4"/>
            <w:vAlign w:val="center"/>
          </w:tcPr>
          <w:p w14:paraId="5449E5DC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□退还   □无需退还</w:t>
            </w:r>
          </w:p>
        </w:tc>
        <w:tc>
          <w:tcPr>
            <w:tcW w:w="2259" w:type="dxa"/>
            <w:gridSpan w:val="4"/>
            <w:vAlign w:val="center"/>
          </w:tcPr>
          <w:p w14:paraId="5D46770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报告领取方式及份数 </w:t>
            </w:r>
          </w:p>
        </w:tc>
        <w:tc>
          <w:tcPr>
            <w:tcW w:w="3506" w:type="dxa"/>
            <w:gridSpan w:val="4"/>
            <w:vAlign w:val="center"/>
          </w:tcPr>
          <w:p w14:paraId="59B46FF2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 w14:paraId="76A73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403" w:type="dxa"/>
            <w:vMerge w:val="continue"/>
            <w:vAlign w:val="center"/>
          </w:tcPr>
          <w:p w14:paraId="45E1042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vMerge w:val="restart"/>
            <w:vAlign w:val="center"/>
          </w:tcPr>
          <w:p w14:paraId="22F27958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</w:t>
            </w:r>
          </w:p>
        </w:tc>
        <w:tc>
          <w:tcPr>
            <w:tcW w:w="2954" w:type="dxa"/>
            <w:gridSpan w:val="4"/>
            <w:vAlign w:val="center"/>
          </w:tcPr>
          <w:p w14:paraId="0F518C9C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封样情况：□正常  □不正常</w:t>
            </w:r>
          </w:p>
        </w:tc>
        <w:tc>
          <w:tcPr>
            <w:tcW w:w="5765" w:type="dxa"/>
            <w:gridSpan w:val="8"/>
            <w:vMerge w:val="restart"/>
            <w:vAlign w:val="top"/>
          </w:tcPr>
          <w:p w14:paraId="3E1391EF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  <w:p w14:paraId="45C74707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5B252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403" w:type="dxa"/>
            <w:vMerge w:val="continue"/>
            <w:vAlign w:val="center"/>
          </w:tcPr>
          <w:p w14:paraId="335165EA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vMerge w:val="continue"/>
            <w:vAlign w:val="top"/>
          </w:tcPr>
          <w:p w14:paraId="46EFAFA3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54" w:type="dxa"/>
            <w:gridSpan w:val="4"/>
            <w:vAlign w:val="center"/>
          </w:tcPr>
          <w:p w14:paraId="25B4BAA3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外    观：□正常  □不正常</w:t>
            </w:r>
          </w:p>
        </w:tc>
        <w:tc>
          <w:tcPr>
            <w:tcW w:w="5765" w:type="dxa"/>
            <w:gridSpan w:val="8"/>
            <w:vMerge w:val="continue"/>
            <w:vAlign w:val="top"/>
          </w:tcPr>
          <w:p w14:paraId="5D2E96F9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6AE1F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403" w:type="dxa"/>
            <w:vMerge w:val="continue"/>
            <w:vAlign w:val="center"/>
          </w:tcPr>
          <w:p w14:paraId="35B9B53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362C6C70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检测依据</w:t>
            </w:r>
          </w:p>
        </w:tc>
        <w:tc>
          <w:tcPr>
            <w:tcW w:w="8719" w:type="dxa"/>
            <w:gridSpan w:val="12"/>
            <w:vAlign w:val="top"/>
          </w:tcPr>
          <w:p w14:paraId="5198A188"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□《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砌筑水泥</w:t>
            </w:r>
            <w:r>
              <w:rPr>
                <w:rFonts w:hint="eastAsia" w:ascii="宋体" w:hAnsi="宋体" w:cs="宋体"/>
                <w:szCs w:val="21"/>
              </w:rPr>
              <w:t>》GB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/T3183-2017</w:t>
            </w:r>
          </w:p>
          <w:p w14:paraId="0476962F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□《通用硅酸盐水泥》GB175-2007</w:t>
            </w:r>
          </w:p>
          <w:p w14:paraId="08FB581B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□《水泥密度测定方法》GB/T208-2014               </w:t>
            </w:r>
          </w:p>
          <w:p w14:paraId="30FA902E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□《水泥胶砂流动度测定方法》GB/T2419-2005       </w:t>
            </w:r>
          </w:p>
          <w:p w14:paraId="7913B40C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□《水泥细度检验方法 筛析法》GB/T1345-2005</w:t>
            </w:r>
          </w:p>
          <w:p w14:paraId="4BB67C6E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□《水泥比表面积测定方法 勃氏法》GB/T8074-2008   </w:t>
            </w:r>
          </w:p>
          <w:p w14:paraId="472C2170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□《水泥胶砂强度检验方法（ISO法）》GB/T17671-1999</w:t>
            </w:r>
          </w:p>
          <w:p w14:paraId="07AA4DE2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□《水泥标准稠度用水量、凝结时间、安定性检验方法》GB/T1346-2011</w:t>
            </w:r>
          </w:p>
          <w:p w14:paraId="7C224289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□《水泥化学分析方法》GB/T 176-2017</w:t>
            </w:r>
          </w:p>
          <w:p w14:paraId="5247FABF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《公路工程水泥及水泥混凝土试验规程》JTG 3420-2020</w:t>
            </w:r>
          </w:p>
          <w:p w14:paraId="3A5205A4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其他： ＿＿＿＿＿＿＿＿＿＿＿</w:t>
            </w:r>
          </w:p>
        </w:tc>
      </w:tr>
      <w:tr w14:paraId="06DC2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403" w:type="dxa"/>
            <w:vMerge w:val="continue"/>
            <w:vAlign w:val="center"/>
          </w:tcPr>
          <w:p w14:paraId="0FA9B735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52D473BD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检测费用</w:t>
            </w:r>
          </w:p>
        </w:tc>
        <w:tc>
          <w:tcPr>
            <w:tcW w:w="8719" w:type="dxa"/>
            <w:gridSpan w:val="12"/>
            <w:vAlign w:val="center"/>
          </w:tcPr>
          <w:p w14:paraId="51E55333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大写：      拾     万     千    百     拾     元                 ¥：    </w:t>
            </w:r>
          </w:p>
        </w:tc>
      </w:tr>
      <w:tr w14:paraId="63E08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3" w:type="dxa"/>
            <w:vAlign w:val="center"/>
          </w:tcPr>
          <w:p w14:paraId="7671EFE7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双方承诺及声明</w:t>
            </w:r>
          </w:p>
        </w:tc>
        <w:tc>
          <w:tcPr>
            <w:tcW w:w="10219" w:type="dxa"/>
            <w:gridSpan w:val="14"/>
            <w:vAlign w:val="top"/>
          </w:tcPr>
          <w:p w14:paraId="2DF5739A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委 托 方</w:t>
            </w: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 xml:space="preserve">: </w:t>
            </w:r>
            <w:r>
              <w:rPr>
                <w:rFonts w:hint="eastAsia" w:ascii="宋体" w:hAnsi="宋体" w:cs="宋体"/>
                <w:sz w:val="18"/>
              </w:rPr>
              <w:t>我方保证所填写的信息、提供的资料和实物确具真实性，并对检测公司所填写的信息和承诺及声明予以确认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；</w:t>
            </w:r>
          </w:p>
          <w:p w14:paraId="3D16640C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我方保证按时交清检测费用、领取报告。</w:t>
            </w:r>
          </w:p>
          <w:p w14:paraId="74F71B5B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检测公司：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1.我方保证检测的科学性、公正性和准确性、对检测数据及结论负责；对委托方提供的检测样品和技术资料</w:t>
            </w:r>
          </w:p>
          <w:p w14:paraId="23CC860F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保密；对委托方所填写的委托检测产品及参数、样品处理和报告领取的信息予以确认。</w:t>
            </w:r>
          </w:p>
          <w:p w14:paraId="5C949D88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</w:rPr>
              <w:t>2.委托送样检测，其检测数据及结论仅对来样负责。</w:t>
            </w:r>
          </w:p>
          <w:p w14:paraId="4803EB28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3.对检测报告若有异议，应于收到报告之日起十五日内向检测单位提出。</w:t>
            </w:r>
          </w:p>
          <w:p w14:paraId="17D26EDC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本协议书经双方确认签名、委托方付清检测费后生效，委托方领取检测报告后本协议自行失效。</w:t>
            </w:r>
          </w:p>
          <w:p w14:paraId="7E5A8072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委托方经手人签名：                        业务受理人签名：</w:t>
            </w:r>
          </w:p>
          <w:p w14:paraId="4FA7CAB6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联系电话：                                联系电话： 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Cs w:val="21"/>
              </w:rPr>
              <w:t xml:space="preserve">      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</w:rPr>
              <w:t xml:space="preserve">  年   月   日</w:t>
            </w:r>
          </w:p>
        </w:tc>
      </w:tr>
    </w:tbl>
    <w:p w14:paraId="72B00980">
      <w:pPr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注：1：委托协议书由委托单位经办人填写或提供信息并确认，本委托协议书一式二份，检测公司、委托方各一份。</w:t>
      </w:r>
    </w:p>
    <w:p w14:paraId="474C2907">
      <w:pPr>
        <w:rPr>
          <w:sz w:val="15"/>
          <w:szCs w:val="15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7008"/>
          <w:pgMar w:top="0" w:right="680" w:bottom="0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>2：请在本次需要检测参数的□划“√”。  3：对于送样委托，本单位仅对来样负责；对于现场检测，本单位仅对当时的抽样部位负责。</w:t>
      </w:r>
    </w:p>
    <w:p w14:paraId="7E7A002E">
      <w:pPr>
        <w:ind w:firstLine="360" w:firstLineChars="200"/>
        <w:rPr>
          <w:sz w:val="15"/>
          <w:szCs w:val="15"/>
        </w:rPr>
        <w:sectPr>
          <w:headerReference r:id="rId11" w:type="first"/>
          <w:footerReference r:id="rId14" w:type="first"/>
          <w:headerReference r:id="rId9" w:type="default"/>
          <w:footerReference r:id="rId12" w:type="default"/>
          <w:headerReference r:id="rId10" w:type="even"/>
          <w:footerReference r:id="rId13" w:type="even"/>
          <w:pgSz w:w="11906" w:h="17008"/>
          <w:pgMar w:top="0" w:right="680" w:bottom="0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   3：对于送样委托，本单位仅对来样负责；对于现场检测，本单位仅对当时的抽样部位负责。</w:t>
      </w:r>
    </w:p>
    <w:p w14:paraId="1F09464E">
      <w:pPr>
        <w:jc w:val="left"/>
        <w:rPr>
          <w:sz w:val="28"/>
          <w:szCs w:val="28"/>
        </w:rPr>
      </w:pPr>
    </w:p>
    <w:sectPr>
      <w:headerReference r:id="rId15" w:type="default"/>
      <w:footerReference r:id="rId1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B07A94"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BA838A"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0096F">
    <w:pPr>
      <w:pStyle w:val="1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77D053">
    <w:pPr>
      <w:pStyle w:val="1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3371FD">
    <w:pPr>
      <w:pStyle w:val="1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A2D434">
    <w:pPr>
      <w:pStyle w:val="13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AD8566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179415">
    <w:pPr>
      <w:pStyle w:val="14"/>
      <w:pBdr>
        <w:bottom w:val="single" w:color="auto" w:sz="6" w:space="3"/>
      </w:pBdr>
      <w:ind w:firstLine="6210"/>
      <w:jc w:val="both"/>
      <w:rPr>
        <w:b w:val="0"/>
        <w:bCs w:val="0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748B390E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399E28FB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 w14:paraId="24CDF15D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ARHJWs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SZoEziwYavhPEg1sr5Etsjyjjw1F&#10;PfqHcPYimZnr1AWTv8SCTUXS40VSnBIT9LO+uaNFags6u7m7rZdF8+r5tg8xfUVnWDZaHih7URIO&#10;32KijBT6JyQni04ruVVaFyf0u886sANQe7dl5ZLpyqswbdnY8k/Lekl1AM1sR7NCpvHEO9q+5Ht1&#10;I74Enpf1L+Bc2AbicCqgIOQwaIxKmOWCZkCQX6xk6ehJW0tPiudiDErONNILzFaJTKD0NZHETlsi&#10;mRtzakW20rSbCCabOyeP1NS9D6ofSNLSxhJOQ1TUOQ98ntKXfgF9fuTr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ARHJWs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748B390E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399E28FB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 w14:paraId="24CDF15D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</w:t>
    </w:r>
    <w:r>
      <w:rPr>
        <w:rFonts w:hint="eastAsia"/>
        <w:b w:val="0"/>
        <w:bCs w:val="0"/>
      </w:rPr>
      <w:t>四川省蜀南建设工程质量检测有限公司</w:t>
    </w:r>
  </w:p>
  <w:p w14:paraId="4E633B5F">
    <w:pPr>
      <w:pStyle w:val="14"/>
      <w:pBdr>
        <w:bottom w:val="single" w:color="auto" w:sz="6" w:space="3"/>
      </w:pBdr>
      <w:ind w:left="7050" w:hanging="7050" w:hangingChars="4700"/>
      <w:jc w:val="both"/>
      <w:rPr>
        <w:rFonts w:hint="eastAsia" w:eastAsiaTheme="minorEastAsia"/>
        <w:sz w:val="18"/>
        <w:szCs w:val="18"/>
        <w:lang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qQME0wAAAAYBAAAPAAAAAAAAAAEAIAAAACIAAABkcnMvZG93bnJldi54bWxQSwECFAAUAAAA&#10;CACHTuJAu4mPF/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</w:t>
    </w:r>
    <w:r>
      <w:rPr>
        <w:rFonts w:hint="eastAsia"/>
        <w:sz w:val="18"/>
        <w:szCs w:val="18"/>
      </w:rPr>
      <w:t xml:space="preserve"> 地址：四川省自贡市富顺县邓井关街道宋渡路南段16号22</w:t>
    </w:r>
    <w:r>
      <w:rPr>
        <w:rFonts w:hint="eastAsia"/>
        <w:sz w:val="18"/>
        <w:szCs w:val="18"/>
        <w:lang w:eastAsia="zh-CN"/>
      </w:rPr>
      <w:t>栋</w:t>
    </w:r>
  </w:p>
  <w:p w14:paraId="11C79590">
    <w:pPr>
      <w:pStyle w:val="14"/>
      <w:pBdr>
        <w:bottom w:val="single" w:color="auto" w:sz="6" w:space="3"/>
      </w:pBdr>
      <w:jc w:val="both"/>
      <w:rPr>
        <w:sz w:val="18"/>
        <w:szCs w:val="18"/>
      </w:rPr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</w:t>
    </w:r>
    <w:r>
      <w:rPr>
        <w:rFonts w:hint="eastAsia"/>
        <w:sz w:val="18"/>
        <w:szCs w:val="18"/>
      </w:rPr>
      <w:t>电话：0813-7113688</w:t>
    </w:r>
    <w:r>
      <w:rPr>
        <w:sz w:val="18"/>
        <w:szCs w:val="18"/>
      </w:rPr>
      <w:t xml:space="preserve">       </w:t>
    </w:r>
    <w:r>
      <w:rPr>
        <w:rFonts w:hint="eastAsia"/>
        <w:sz w:val="18"/>
        <w:szCs w:val="18"/>
      </w:rPr>
      <w:t>邮编：643200</w:t>
    </w:r>
  </w:p>
  <w:p w14:paraId="6FAE2C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4FD471"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5FCEA8">
    <w:pPr>
      <w:pStyle w:val="1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81C937">
    <w:pPr>
      <w:pStyle w:val="14"/>
      <w:pBdr>
        <w:bottom w:val="single" w:color="auto" w:sz="6" w:space="3"/>
      </w:pBdr>
      <w:ind w:firstLine="6210"/>
      <w:jc w:val="both"/>
      <w:rPr>
        <w:b w:val="0"/>
        <w:bCs w:val="0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20C52AF4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23362775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 w14:paraId="4A0927D1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20C52AF4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23362775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 w14:paraId="4A0927D1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</w:t>
    </w:r>
    <w:r>
      <w:rPr>
        <w:rFonts w:hint="eastAsia"/>
        <w:b w:val="0"/>
        <w:bCs w:val="0"/>
      </w:rPr>
      <w:t>四川省蜀南建设工程质量检测有限公司</w:t>
    </w:r>
  </w:p>
  <w:p w14:paraId="6CE79273">
    <w:pPr>
      <w:pStyle w:val="14"/>
      <w:pBdr>
        <w:bottom w:val="single" w:color="auto" w:sz="6" w:space="3"/>
      </w:pBdr>
      <w:ind w:left="7050" w:hanging="7050" w:hangingChars="4700"/>
      <w:jc w:val="both"/>
      <w:rPr>
        <w:rFonts w:hint="eastAsia" w:eastAsiaTheme="minorEastAsia"/>
        <w:sz w:val="18"/>
        <w:szCs w:val="18"/>
        <w:lang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qkDBNMAAAAGAQAADwAAAAAAAAABACAAAAAiAAAAZHJzL2Rvd25yZXYueG1sUEsBAhQAFAAA&#10;AAgAh07iQJEDlH70AQAAuwMAAA4AAAAAAAAAAQAgAAAAIgEAAGRycy9lMm9Eb2MueG1sUEsFBgAA&#10;AAAGAAYAWQEAAIg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</w:t>
    </w:r>
    <w:r>
      <w:rPr>
        <w:rFonts w:hint="eastAsia"/>
        <w:sz w:val="18"/>
        <w:szCs w:val="18"/>
      </w:rPr>
      <w:t xml:space="preserve"> 地址：四川省自贡市富顺县邓井关街道宋渡路南段16号22</w:t>
    </w:r>
    <w:r>
      <w:rPr>
        <w:rFonts w:hint="eastAsia"/>
        <w:sz w:val="18"/>
        <w:szCs w:val="18"/>
        <w:lang w:eastAsia="zh-CN"/>
      </w:rPr>
      <w:t>栋</w:t>
    </w:r>
  </w:p>
  <w:p w14:paraId="0D5081AE">
    <w:pPr>
      <w:pStyle w:val="14"/>
      <w:pBdr>
        <w:bottom w:val="single" w:color="auto" w:sz="6" w:space="3"/>
      </w:pBdr>
      <w:jc w:val="both"/>
      <w:rPr>
        <w:sz w:val="18"/>
        <w:szCs w:val="18"/>
      </w:rPr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</w:t>
    </w:r>
    <w:r>
      <w:rPr>
        <w:rFonts w:hint="eastAsia"/>
        <w:sz w:val="18"/>
        <w:szCs w:val="18"/>
      </w:rPr>
      <w:t>电话：0813-7113688</w:t>
    </w:r>
    <w:r>
      <w:rPr>
        <w:sz w:val="18"/>
        <w:szCs w:val="18"/>
      </w:rPr>
      <w:t xml:space="preserve">       </w:t>
    </w:r>
    <w:r>
      <w:rPr>
        <w:rFonts w:hint="eastAsia"/>
        <w:sz w:val="18"/>
        <w:szCs w:val="18"/>
      </w:rPr>
      <w:t>邮编：643200</w:t>
    </w:r>
  </w:p>
  <w:p w14:paraId="70AE062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848FE7">
    <w:pPr>
      <w:pStyle w:val="1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A6BEF3">
    <w:pPr>
      <w:pStyle w:val="1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DD313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4F05A8"/>
    <w:rsid w:val="00625253"/>
    <w:rsid w:val="0086727C"/>
    <w:rsid w:val="00A91BDD"/>
    <w:rsid w:val="00A929F2"/>
    <w:rsid w:val="00B7441D"/>
    <w:rsid w:val="00DE72AA"/>
    <w:rsid w:val="01BD4A2A"/>
    <w:rsid w:val="01C535BE"/>
    <w:rsid w:val="01D75008"/>
    <w:rsid w:val="01E274B5"/>
    <w:rsid w:val="01F6515D"/>
    <w:rsid w:val="020A662D"/>
    <w:rsid w:val="02772A8F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7FA04FF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A124DEE"/>
    <w:rsid w:val="0A1252CD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D8F3D74"/>
    <w:rsid w:val="0DC252D6"/>
    <w:rsid w:val="0DC67D18"/>
    <w:rsid w:val="0DD727F1"/>
    <w:rsid w:val="0DD8176C"/>
    <w:rsid w:val="0DE40111"/>
    <w:rsid w:val="0E103AAE"/>
    <w:rsid w:val="0E162AFE"/>
    <w:rsid w:val="0E340CB9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A0733"/>
    <w:rsid w:val="10960E1D"/>
    <w:rsid w:val="109F0212"/>
    <w:rsid w:val="10AE6B7D"/>
    <w:rsid w:val="10D03F34"/>
    <w:rsid w:val="10DE35B2"/>
    <w:rsid w:val="10EE4C71"/>
    <w:rsid w:val="10F13353"/>
    <w:rsid w:val="110765F0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14AB7"/>
    <w:rsid w:val="18E20567"/>
    <w:rsid w:val="196A0717"/>
    <w:rsid w:val="19734AB5"/>
    <w:rsid w:val="198952DA"/>
    <w:rsid w:val="199A1954"/>
    <w:rsid w:val="19AC28BC"/>
    <w:rsid w:val="19AD3767"/>
    <w:rsid w:val="1A301C7C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6E4A59"/>
    <w:rsid w:val="1DA00A88"/>
    <w:rsid w:val="1DBC0468"/>
    <w:rsid w:val="1DEB4071"/>
    <w:rsid w:val="1E011205"/>
    <w:rsid w:val="1E075A49"/>
    <w:rsid w:val="1E1F49CB"/>
    <w:rsid w:val="1E8B4BB1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B86B28"/>
    <w:rsid w:val="20C93A8A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A3AD2"/>
    <w:rsid w:val="24204478"/>
    <w:rsid w:val="246758CC"/>
    <w:rsid w:val="247A464C"/>
    <w:rsid w:val="249749FA"/>
    <w:rsid w:val="24980E12"/>
    <w:rsid w:val="24A26904"/>
    <w:rsid w:val="25092E20"/>
    <w:rsid w:val="255162BC"/>
    <w:rsid w:val="257261BF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976544"/>
    <w:rsid w:val="28044C94"/>
    <w:rsid w:val="282A564A"/>
    <w:rsid w:val="283A2D92"/>
    <w:rsid w:val="28903FA8"/>
    <w:rsid w:val="28962E9F"/>
    <w:rsid w:val="28AC01AB"/>
    <w:rsid w:val="28BE6F36"/>
    <w:rsid w:val="28EB5B2D"/>
    <w:rsid w:val="290231EE"/>
    <w:rsid w:val="291E4F8A"/>
    <w:rsid w:val="29816BAC"/>
    <w:rsid w:val="29B55C25"/>
    <w:rsid w:val="29F55728"/>
    <w:rsid w:val="29FD599A"/>
    <w:rsid w:val="2A29349D"/>
    <w:rsid w:val="2A9673A3"/>
    <w:rsid w:val="2ABA05ED"/>
    <w:rsid w:val="2AF30B09"/>
    <w:rsid w:val="2B165B60"/>
    <w:rsid w:val="2B276A39"/>
    <w:rsid w:val="2B2C517A"/>
    <w:rsid w:val="2B330291"/>
    <w:rsid w:val="2B48064C"/>
    <w:rsid w:val="2BA878F4"/>
    <w:rsid w:val="2BF63535"/>
    <w:rsid w:val="2C1A1476"/>
    <w:rsid w:val="2C892163"/>
    <w:rsid w:val="2D9C5EBB"/>
    <w:rsid w:val="2E135349"/>
    <w:rsid w:val="2E3151FF"/>
    <w:rsid w:val="2E6B1BBC"/>
    <w:rsid w:val="2E8548D6"/>
    <w:rsid w:val="2EA73F30"/>
    <w:rsid w:val="2F132E2E"/>
    <w:rsid w:val="2F1701CA"/>
    <w:rsid w:val="2F3151B3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D87B05"/>
    <w:rsid w:val="32E22C16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8F6179"/>
    <w:rsid w:val="3A9653CE"/>
    <w:rsid w:val="3A9D329F"/>
    <w:rsid w:val="3AF9556F"/>
    <w:rsid w:val="3AFC0C5A"/>
    <w:rsid w:val="3B2449AA"/>
    <w:rsid w:val="3B5D7DBE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833FB6"/>
    <w:rsid w:val="408A6F6D"/>
    <w:rsid w:val="40E50A5D"/>
    <w:rsid w:val="413606A8"/>
    <w:rsid w:val="414247F4"/>
    <w:rsid w:val="414555FB"/>
    <w:rsid w:val="41501A1C"/>
    <w:rsid w:val="4164597F"/>
    <w:rsid w:val="416C0EC6"/>
    <w:rsid w:val="41B64377"/>
    <w:rsid w:val="42224001"/>
    <w:rsid w:val="422E4A2D"/>
    <w:rsid w:val="42475DCC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EA2782"/>
    <w:rsid w:val="44F3429E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427ED8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E0F4E73"/>
    <w:rsid w:val="4E1334E9"/>
    <w:rsid w:val="4E3D63A9"/>
    <w:rsid w:val="4E556530"/>
    <w:rsid w:val="4E795D08"/>
    <w:rsid w:val="4E9F137E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434A34"/>
    <w:rsid w:val="51567183"/>
    <w:rsid w:val="51596B80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F39AE"/>
    <w:rsid w:val="53124C2D"/>
    <w:rsid w:val="5349426B"/>
    <w:rsid w:val="53A83B6F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E555BB"/>
    <w:rsid w:val="616D080E"/>
    <w:rsid w:val="617F7A84"/>
    <w:rsid w:val="619C7B6F"/>
    <w:rsid w:val="61E713AA"/>
    <w:rsid w:val="623663B8"/>
    <w:rsid w:val="62516C98"/>
    <w:rsid w:val="62557B01"/>
    <w:rsid w:val="62833F37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876CB8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A25132"/>
    <w:rsid w:val="74B27AA8"/>
    <w:rsid w:val="74B370B4"/>
    <w:rsid w:val="74B66E2F"/>
    <w:rsid w:val="74C964FC"/>
    <w:rsid w:val="74D2226D"/>
    <w:rsid w:val="74FE7E99"/>
    <w:rsid w:val="751C7806"/>
    <w:rsid w:val="75417B55"/>
    <w:rsid w:val="755241BA"/>
    <w:rsid w:val="756937DD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7.xml"/><Relationship Id="rId15" Type="http://schemas.openxmlformats.org/officeDocument/2006/relationships/header" Target="header7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938</Words>
  <Characters>1123</Characters>
  <Lines>9</Lines>
  <Paragraphs>2</Paragraphs>
  <TotalTime>1</TotalTime>
  <ScaleCrop>false</ScaleCrop>
  <LinksUpToDate>false</LinksUpToDate>
  <CharactersWithSpaces>1446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2024-01-24T02:40:00Z</cp:lastPrinted>
  <dcterms:modified xsi:type="dcterms:W3CDTF">2025-04-17T08:46:13Z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9FCDD5FAC81342CB99BF0C0F89965CE5_13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