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224A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委托检测协议书（№0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1</w:t>
      </w:r>
      <w:r>
        <w:rPr>
          <w:rFonts w:hint="eastAsia" w:ascii="宋体" w:hAnsi="宋体" w:cs="宋体"/>
          <w:b/>
          <w:bCs/>
          <w:sz w:val="36"/>
          <w:szCs w:val="36"/>
        </w:rPr>
        <w:t>）</w:t>
      </w:r>
    </w:p>
    <w:tbl>
      <w:tblPr>
        <w:tblStyle w:val="4"/>
        <w:tblpPr w:leftFromText="180" w:rightFromText="180" w:vertAnchor="text" w:horzAnchor="page" w:tblpX="1036" w:tblpY="980"/>
        <w:tblOverlap w:val="never"/>
        <w:tblW w:w="103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"/>
        <w:gridCol w:w="1147"/>
        <w:gridCol w:w="1768"/>
        <w:gridCol w:w="1616"/>
        <w:gridCol w:w="1736"/>
        <w:gridCol w:w="1425"/>
        <w:gridCol w:w="275"/>
        <w:gridCol w:w="1911"/>
      </w:tblGrid>
      <w:tr w14:paraId="16491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484" w:type="dxa"/>
            <w:vMerge w:val="restart"/>
            <w:vAlign w:val="center"/>
          </w:tcPr>
          <w:p w14:paraId="4D2C2D66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委</w:t>
            </w:r>
          </w:p>
          <w:p w14:paraId="2CC604B3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托</w:t>
            </w:r>
          </w:p>
          <w:p w14:paraId="79EF3BC9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方</w:t>
            </w:r>
          </w:p>
          <w:p w14:paraId="161D0169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填</w:t>
            </w:r>
          </w:p>
          <w:p w14:paraId="3A1AAD28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写</w:t>
            </w:r>
          </w:p>
        </w:tc>
        <w:tc>
          <w:tcPr>
            <w:tcW w:w="1147" w:type="dxa"/>
            <w:vAlign w:val="center"/>
          </w:tcPr>
          <w:p w14:paraId="455EB2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委托单位</w:t>
            </w:r>
          </w:p>
        </w:tc>
        <w:tc>
          <w:tcPr>
            <w:tcW w:w="8731" w:type="dxa"/>
            <w:gridSpan w:val="6"/>
            <w:vAlign w:val="center"/>
          </w:tcPr>
          <w:p w14:paraId="1CDF767B"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5615E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484" w:type="dxa"/>
            <w:vMerge w:val="continue"/>
            <w:vAlign w:val="center"/>
          </w:tcPr>
          <w:p w14:paraId="3853E954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7" w:type="dxa"/>
            <w:vAlign w:val="center"/>
          </w:tcPr>
          <w:p w14:paraId="1BB1DD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工程名称</w:t>
            </w:r>
          </w:p>
        </w:tc>
        <w:tc>
          <w:tcPr>
            <w:tcW w:w="8731" w:type="dxa"/>
            <w:gridSpan w:val="6"/>
            <w:vAlign w:val="center"/>
          </w:tcPr>
          <w:p w14:paraId="773AEAE7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50EAE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484" w:type="dxa"/>
            <w:vMerge w:val="continue"/>
            <w:vAlign w:val="center"/>
          </w:tcPr>
          <w:p w14:paraId="00BD329B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7" w:type="dxa"/>
            <w:vAlign w:val="center"/>
          </w:tcPr>
          <w:p w14:paraId="7D9AF5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施工单位</w:t>
            </w:r>
          </w:p>
        </w:tc>
        <w:tc>
          <w:tcPr>
            <w:tcW w:w="8731" w:type="dxa"/>
            <w:gridSpan w:val="6"/>
            <w:vAlign w:val="center"/>
          </w:tcPr>
          <w:p w14:paraId="26A0B50A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4DFC7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484" w:type="dxa"/>
            <w:vMerge w:val="continue"/>
            <w:vAlign w:val="center"/>
          </w:tcPr>
          <w:p w14:paraId="7060780E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7" w:type="dxa"/>
            <w:vAlign w:val="center"/>
          </w:tcPr>
          <w:p w14:paraId="5615A0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设计单位</w:t>
            </w:r>
          </w:p>
        </w:tc>
        <w:tc>
          <w:tcPr>
            <w:tcW w:w="8731" w:type="dxa"/>
            <w:gridSpan w:val="6"/>
            <w:vAlign w:val="center"/>
          </w:tcPr>
          <w:p w14:paraId="267FD9F3"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7DF64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484" w:type="dxa"/>
            <w:vMerge w:val="continue"/>
            <w:vAlign w:val="center"/>
          </w:tcPr>
          <w:p w14:paraId="2705DF1E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7" w:type="dxa"/>
            <w:vAlign w:val="center"/>
          </w:tcPr>
          <w:p w14:paraId="08FCBE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见证单位</w:t>
            </w:r>
          </w:p>
        </w:tc>
        <w:tc>
          <w:tcPr>
            <w:tcW w:w="8731" w:type="dxa"/>
            <w:gridSpan w:val="6"/>
            <w:vAlign w:val="center"/>
          </w:tcPr>
          <w:p w14:paraId="4CE76F68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5D768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84" w:type="dxa"/>
            <w:vMerge w:val="continue"/>
            <w:vAlign w:val="center"/>
          </w:tcPr>
          <w:p w14:paraId="1DB7A0E1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7" w:type="dxa"/>
            <w:vMerge w:val="restart"/>
            <w:vAlign w:val="center"/>
          </w:tcPr>
          <w:p w14:paraId="0FF51FD8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检测类型</w:t>
            </w:r>
          </w:p>
        </w:tc>
        <w:tc>
          <w:tcPr>
            <w:tcW w:w="1768" w:type="dxa"/>
            <w:vMerge w:val="restart"/>
            <w:vAlign w:val="center"/>
          </w:tcPr>
          <w:p w14:paraId="527C3FAD">
            <w:pPr>
              <w:spacing w:line="280" w:lineRule="exact"/>
              <w:jc w:val="center"/>
              <w:rPr>
                <w:rFonts w:hint="default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委托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检测</w:t>
            </w:r>
          </w:p>
          <w:p w14:paraId="2C1CCCAB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见证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取样</w:t>
            </w:r>
          </w:p>
        </w:tc>
        <w:tc>
          <w:tcPr>
            <w:tcW w:w="1616" w:type="dxa"/>
            <w:vAlign w:val="center"/>
          </w:tcPr>
          <w:p w14:paraId="75EBCA94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委托</w:t>
            </w:r>
            <w:r>
              <w:rPr>
                <w:rFonts w:hint="eastAsia" w:ascii="宋体" w:hAnsi="宋体" w:cs="宋体"/>
                <w:sz w:val="20"/>
                <w:szCs w:val="20"/>
              </w:rPr>
              <w:t>人</w:t>
            </w:r>
          </w:p>
        </w:tc>
        <w:tc>
          <w:tcPr>
            <w:tcW w:w="1736" w:type="dxa"/>
            <w:vAlign w:val="center"/>
          </w:tcPr>
          <w:p w14:paraId="4C374F82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5" w:type="dxa"/>
            <w:vAlign w:val="center"/>
          </w:tcPr>
          <w:p w14:paraId="0B7E03F6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电    话</w:t>
            </w:r>
          </w:p>
        </w:tc>
        <w:tc>
          <w:tcPr>
            <w:tcW w:w="2186" w:type="dxa"/>
            <w:gridSpan w:val="2"/>
            <w:vAlign w:val="center"/>
          </w:tcPr>
          <w:p w14:paraId="31BFCF3F">
            <w:pPr>
              <w:spacing w:line="28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596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484" w:type="dxa"/>
            <w:vMerge w:val="continue"/>
            <w:vAlign w:val="center"/>
          </w:tcPr>
          <w:p w14:paraId="56AFE336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7" w:type="dxa"/>
            <w:vMerge w:val="continue"/>
            <w:vAlign w:val="center"/>
          </w:tcPr>
          <w:p w14:paraId="504F63BB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vMerge w:val="continue"/>
            <w:vAlign w:val="center"/>
          </w:tcPr>
          <w:p w14:paraId="530B7A04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6" w:type="dxa"/>
            <w:vAlign w:val="center"/>
          </w:tcPr>
          <w:p w14:paraId="07B0DF9E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见证人</w:t>
            </w:r>
          </w:p>
        </w:tc>
        <w:tc>
          <w:tcPr>
            <w:tcW w:w="1736" w:type="dxa"/>
            <w:vAlign w:val="center"/>
          </w:tcPr>
          <w:p w14:paraId="3C0C2A3E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5" w:type="dxa"/>
            <w:vAlign w:val="center"/>
          </w:tcPr>
          <w:p w14:paraId="5A960628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见证编号</w:t>
            </w:r>
          </w:p>
        </w:tc>
        <w:tc>
          <w:tcPr>
            <w:tcW w:w="2186" w:type="dxa"/>
            <w:gridSpan w:val="2"/>
            <w:vAlign w:val="center"/>
          </w:tcPr>
          <w:p w14:paraId="774A07F4">
            <w:pPr>
              <w:spacing w:line="28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B6B7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484" w:type="dxa"/>
            <w:vMerge w:val="continue"/>
            <w:vAlign w:val="center"/>
          </w:tcPr>
          <w:p w14:paraId="062EC27C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9878" w:type="dxa"/>
            <w:gridSpan w:val="7"/>
            <w:vAlign w:val="center"/>
          </w:tcPr>
          <w:p w14:paraId="6FE6A27A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检 测  参 数</w:t>
            </w:r>
          </w:p>
        </w:tc>
      </w:tr>
      <w:tr w14:paraId="17D92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</w:trPr>
        <w:tc>
          <w:tcPr>
            <w:tcW w:w="484" w:type="dxa"/>
            <w:vMerge w:val="continue"/>
            <w:vAlign w:val="center"/>
          </w:tcPr>
          <w:p w14:paraId="7C0B3306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7" w:type="dxa"/>
            <w:vAlign w:val="center"/>
          </w:tcPr>
          <w:p w14:paraId="648F838D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检测</w:t>
            </w:r>
          </w:p>
          <w:p w14:paraId="33C843AD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  <w:tc>
          <w:tcPr>
            <w:tcW w:w="1768" w:type="dxa"/>
            <w:vAlign w:val="center"/>
          </w:tcPr>
          <w:p w14:paraId="2BAB7C1C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0"/>
                <w:szCs w:val="20"/>
              </w:rPr>
              <w:t>无机结合稳定材料</w:t>
            </w:r>
          </w:p>
        </w:tc>
        <w:tc>
          <w:tcPr>
            <w:tcW w:w="6963" w:type="dxa"/>
            <w:gridSpan w:val="5"/>
            <w:vAlign w:val="center"/>
          </w:tcPr>
          <w:p w14:paraId="2C1528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最大干密度、最佳含水率（击实试验）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 xml:space="preserve">粗粒土和巨粒土最大干密度 </w:t>
            </w:r>
          </w:p>
          <w:p w14:paraId="573CBF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0"/>
                <w:szCs w:val="20"/>
              </w:rPr>
              <w:t>无侧限抗压强度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0"/>
                <w:szCs w:val="20"/>
              </w:rPr>
              <w:t>水泥或石灰剂量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配合比设计 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含水量</w:t>
            </w:r>
          </w:p>
          <w:p w14:paraId="194116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leftChars="0"/>
              <w:jc w:val="both"/>
              <w:textAlignment w:val="auto"/>
              <w:rPr>
                <w:rFonts w:hint="default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石灰有效氧化钙和氧化镁含量  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延迟时间 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石灰氧化镁含量     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级配设计    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石灰有效氧化钙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石灰未消化残渣含量</w:t>
            </w:r>
          </w:p>
        </w:tc>
      </w:tr>
      <w:tr w14:paraId="32091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484" w:type="dxa"/>
            <w:vMerge w:val="continue"/>
            <w:vAlign w:val="center"/>
          </w:tcPr>
          <w:p w14:paraId="397F3A42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7" w:type="dxa"/>
            <w:vMerge w:val="restart"/>
            <w:vAlign w:val="center"/>
          </w:tcPr>
          <w:p w14:paraId="34122887">
            <w:pPr>
              <w:spacing w:line="28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样品信息</w:t>
            </w:r>
          </w:p>
        </w:tc>
        <w:tc>
          <w:tcPr>
            <w:tcW w:w="1768" w:type="dxa"/>
            <w:vAlign w:val="center"/>
          </w:tcPr>
          <w:p w14:paraId="072D3A62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工程部位</w:t>
            </w:r>
          </w:p>
        </w:tc>
        <w:tc>
          <w:tcPr>
            <w:tcW w:w="3352" w:type="dxa"/>
            <w:gridSpan w:val="2"/>
            <w:vAlign w:val="center"/>
          </w:tcPr>
          <w:p w14:paraId="63161378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0" w:type="dxa"/>
            <w:gridSpan w:val="2"/>
            <w:vAlign w:val="center"/>
          </w:tcPr>
          <w:p w14:paraId="0C9B7118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结构层次</w:t>
            </w:r>
          </w:p>
        </w:tc>
        <w:tc>
          <w:tcPr>
            <w:tcW w:w="1911" w:type="dxa"/>
            <w:vAlign w:val="center"/>
          </w:tcPr>
          <w:p w14:paraId="76AAC3F0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C12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484" w:type="dxa"/>
            <w:vMerge w:val="continue"/>
            <w:vAlign w:val="center"/>
          </w:tcPr>
          <w:p w14:paraId="54163718">
            <w:pPr>
              <w:spacing w:line="280" w:lineRule="exact"/>
              <w:jc w:val="center"/>
            </w:pPr>
          </w:p>
        </w:tc>
        <w:tc>
          <w:tcPr>
            <w:tcW w:w="1147" w:type="dxa"/>
            <w:vMerge w:val="continue"/>
            <w:vAlign w:val="center"/>
          </w:tcPr>
          <w:p w14:paraId="46AC18C9">
            <w:pPr>
              <w:spacing w:line="28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vAlign w:val="center"/>
          </w:tcPr>
          <w:p w14:paraId="58B4C832">
            <w:pPr>
              <w:spacing w:line="280" w:lineRule="exact"/>
              <w:jc w:val="center"/>
              <w:rPr>
                <w:rFonts w:hint="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检测点数</w:t>
            </w:r>
          </w:p>
        </w:tc>
        <w:tc>
          <w:tcPr>
            <w:tcW w:w="3352" w:type="dxa"/>
            <w:gridSpan w:val="2"/>
            <w:vAlign w:val="center"/>
          </w:tcPr>
          <w:p w14:paraId="252A0D9F">
            <w:pPr>
              <w:spacing w:line="280" w:lineRule="exact"/>
              <w:jc w:val="center"/>
              <w:rPr>
                <w:rFonts w:hint="eastAsia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0" w:type="dxa"/>
            <w:gridSpan w:val="2"/>
            <w:vAlign w:val="center"/>
          </w:tcPr>
          <w:p w14:paraId="18FF63C2">
            <w:pPr>
              <w:tabs>
                <w:tab w:val="left" w:pos="539"/>
              </w:tabs>
              <w:spacing w:line="280" w:lineRule="exact"/>
              <w:jc w:val="center"/>
              <w:rPr>
                <w:rFonts w:hint="eastAsia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  <w:t>结构层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材料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  <w:t>类型</w:t>
            </w:r>
          </w:p>
        </w:tc>
        <w:tc>
          <w:tcPr>
            <w:tcW w:w="1911" w:type="dxa"/>
            <w:vAlign w:val="center"/>
          </w:tcPr>
          <w:p w14:paraId="4F950A9A">
            <w:pPr>
              <w:spacing w:line="280" w:lineRule="exact"/>
              <w:jc w:val="center"/>
              <w:rPr>
                <w:rFonts w:hint="eastAsia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707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484" w:type="dxa"/>
            <w:vMerge w:val="continue"/>
            <w:vAlign w:val="center"/>
          </w:tcPr>
          <w:p w14:paraId="24BA7A73">
            <w:pPr>
              <w:spacing w:line="280" w:lineRule="exact"/>
              <w:jc w:val="center"/>
            </w:pPr>
          </w:p>
        </w:tc>
        <w:tc>
          <w:tcPr>
            <w:tcW w:w="1147" w:type="dxa"/>
            <w:vMerge w:val="continue"/>
            <w:vAlign w:val="center"/>
          </w:tcPr>
          <w:p w14:paraId="3B6C421B">
            <w:pPr>
              <w:spacing w:line="28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vAlign w:val="center"/>
          </w:tcPr>
          <w:p w14:paraId="29BA353F">
            <w:pPr>
              <w:spacing w:line="280" w:lineRule="exact"/>
              <w:jc w:val="center"/>
              <w:rPr>
                <w:rFonts w:hint="eastAsia" w:eastAsiaTheme="minor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设</w:t>
            </w:r>
            <w:r>
              <w:rPr>
                <w:rFonts w:hint="eastAsia"/>
                <w:color w:val="000000" w:themeColor="text1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计</w:t>
            </w:r>
            <w:r>
              <w:rPr>
                <w:rFonts w:hint="eastAsia"/>
                <w:color w:val="000000" w:themeColor="text1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值</w:t>
            </w:r>
          </w:p>
        </w:tc>
        <w:tc>
          <w:tcPr>
            <w:tcW w:w="3352" w:type="dxa"/>
            <w:gridSpan w:val="2"/>
            <w:vAlign w:val="center"/>
          </w:tcPr>
          <w:p w14:paraId="25D94F4D">
            <w:pPr>
              <w:spacing w:line="280" w:lineRule="exact"/>
              <w:jc w:val="center"/>
              <w:rPr>
                <w:rFonts w:hint="eastAsia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0" w:type="dxa"/>
            <w:gridSpan w:val="2"/>
            <w:vAlign w:val="center"/>
          </w:tcPr>
          <w:p w14:paraId="5A85692B">
            <w:pPr>
              <w:spacing w:line="280" w:lineRule="exact"/>
              <w:jc w:val="center"/>
              <w:rPr>
                <w:rFonts w:hint="eastAsia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样品名称</w:t>
            </w:r>
          </w:p>
        </w:tc>
        <w:tc>
          <w:tcPr>
            <w:tcW w:w="1911" w:type="dxa"/>
            <w:vAlign w:val="center"/>
          </w:tcPr>
          <w:p w14:paraId="3D031E04">
            <w:pPr>
              <w:spacing w:line="280" w:lineRule="exact"/>
              <w:jc w:val="center"/>
              <w:rPr>
                <w:rFonts w:hint="eastAsia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582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484" w:type="dxa"/>
            <w:vMerge w:val="restart"/>
            <w:vAlign w:val="center"/>
          </w:tcPr>
          <w:p w14:paraId="3B86AB89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检</w:t>
            </w:r>
          </w:p>
          <w:p w14:paraId="08BD9A46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测</w:t>
            </w:r>
          </w:p>
          <w:p w14:paraId="7EEF8C8B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公司</w:t>
            </w:r>
          </w:p>
          <w:p w14:paraId="02F1B46D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填</w:t>
            </w:r>
          </w:p>
          <w:p w14:paraId="65B76C44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写</w:t>
            </w:r>
          </w:p>
        </w:tc>
        <w:tc>
          <w:tcPr>
            <w:tcW w:w="1147" w:type="dxa"/>
            <w:vAlign w:val="center"/>
          </w:tcPr>
          <w:p w14:paraId="16F60F4C">
            <w:pPr>
              <w:spacing w:line="280" w:lineRule="exac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样品状态</w:t>
            </w:r>
          </w:p>
        </w:tc>
        <w:tc>
          <w:tcPr>
            <w:tcW w:w="3384" w:type="dxa"/>
            <w:gridSpan w:val="2"/>
            <w:vAlign w:val="center"/>
          </w:tcPr>
          <w:p w14:paraId="789BE7B3">
            <w:pPr>
              <w:spacing w:line="280" w:lineRule="exact"/>
              <w:jc w:val="left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正常  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□不正常</w:t>
            </w:r>
          </w:p>
        </w:tc>
        <w:tc>
          <w:tcPr>
            <w:tcW w:w="5347" w:type="dxa"/>
            <w:gridSpan w:val="4"/>
            <w:vAlign w:val="center"/>
          </w:tcPr>
          <w:p w14:paraId="191EEF17">
            <w:pPr>
              <w:spacing w:line="280" w:lineRule="exact"/>
              <w:jc w:val="both"/>
              <w:rPr>
                <w:rFonts w:hint="eastAsia" w:ascii="宋体" w:hAnsi="宋体" w:cs="宋体" w:eastAsiaTheme="minorEastAsia"/>
                <w:color w:val="000000" w:themeColor="text1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样品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状态说明：</w:t>
            </w:r>
          </w:p>
        </w:tc>
      </w:tr>
      <w:tr w14:paraId="46B35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484" w:type="dxa"/>
            <w:vMerge w:val="continue"/>
            <w:vAlign w:val="center"/>
          </w:tcPr>
          <w:p w14:paraId="6AB732A7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7" w:type="dxa"/>
            <w:vAlign w:val="center"/>
          </w:tcPr>
          <w:p w14:paraId="66AABB86">
            <w:pPr>
              <w:spacing w:line="280" w:lineRule="exac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样品处理</w:t>
            </w:r>
          </w:p>
        </w:tc>
        <w:tc>
          <w:tcPr>
            <w:tcW w:w="3384" w:type="dxa"/>
            <w:gridSpan w:val="2"/>
            <w:vAlign w:val="center"/>
          </w:tcPr>
          <w:p w14:paraId="5A375988">
            <w:pPr>
              <w:spacing w:line="280" w:lineRule="exact"/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 xml:space="preserve">□退还   </w:t>
            </w: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 w:cs="宋体"/>
                <w:sz w:val="20"/>
                <w:szCs w:val="20"/>
              </w:rPr>
              <w:t>无需退还</w:t>
            </w:r>
          </w:p>
        </w:tc>
        <w:tc>
          <w:tcPr>
            <w:tcW w:w="1736" w:type="dxa"/>
            <w:vAlign w:val="center"/>
          </w:tcPr>
          <w:p w14:paraId="71B2DC58">
            <w:pPr>
              <w:spacing w:line="280" w:lineRule="exact"/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报告领取方式及份数</w:t>
            </w:r>
          </w:p>
        </w:tc>
        <w:tc>
          <w:tcPr>
            <w:tcW w:w="3611" w:type="dxa"/>
            <w:gridSpan w:val="3"/>
            <w:vAlign w:val="center"/>
          </w:tcPr>
          <w:p w14:paraId="0967DD8D">
            <w:pPr>
              <w:spacing w:line="280" w:lineRule="exact"/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自取，3份（委托2份）。</w:t>
            </w:r>
          </w:p>
        </w:tc>
      </w:tr>
      <w:tr w14:paraId="69B42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atLeast"/>
        </w:trPr>
        <w:tc>
          <w:tcPr>
            <w:tcW w:w="484" w:type="dxa"/>
            <w:vMerge w:val="continue"/>
            <w:vAlign w:val="center"/>
          </w:tcPr>
          <w:p w14:paraId="0225AC91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7" w:type="dxa"/>
            <w:vAlign w:val="center"/>
          </w:tcPr>
          <w:p w14:paraId="138702F6">
            <w:pPr>
              <w:spacing w:line="280" w:lineRule="exac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检测依据</w:t>
            </w:r>
          </w:p>
        </w:tc>
        <w:tc>
          <w:tcPr>
            <w:tcW w:w="8731" w:type="dxa"/>
            <w:gridSpan w:val="6"/>
            <w:vAlign w:val="center"/>
          </w:tcPr>
          <w:p w14:paraId="57ECEB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18"/>
                <w:szCs w:val="18"/>
              </w:rPr>
              <w:t>《土工试验方法标准》GB/T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18"/>
                <w:szCs w:val="18"/>
              </w:rPr>
              <w:t>50123-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2019</w:t>
            </w:r>
            <w:r>
              <w:rPr>
                <w:rFonts w:hint="eastAsia" w:ascii="宋体" w:hAnsi="宋体" w:cs="宋体"/>
                <w:sz w:val="18"/>
                <w:szCs w:val="18"/>
              </w:rPr>
              <w:t>；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《水电水利工程土工试验规程》DL/T 5355-2006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    </w:t>
            </w:r>
          </w:p>
          <w:p w14:paraId="764462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《公路土工试验规程》JTG 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3430-2020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； 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      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《公路工程无机结合料稳定材料试验规程》JTG 3441-2024；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 </w:t>
            </w:r>
          </w:p>
          <w:p w14:paraId="621766E2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□《城镇道路工程施工与验收规范》CJJ 1-2008；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《公路路基路面现场测试规程》JTG 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3450</w:t>
            </w:r>
            <w:r>
              <w:rPr>
                <w:rFonts w:hint="eastAsia" w:ascii="宋体" w:hAnsi="宋体" w:cs="宋体"/>
                <w:sz w:val="18"/>
                <w:szCs w:val="18"/>
              </w:rPr>
              <w:t>-20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19</w:t>
            </w:r>
            <w:r>
              <w:rPr>
                <w:rFonts w:hint="eastAsia" w:ascii="宋体" w:hAnsi="宋体" w:cs="宋体"/>
                <w:sz w:val="18"/>
                <w:szCs w:val="18"/>
              </w:rPr>
              <w:t>；</w:t>
            </w:r>
          </w:p>
          <w:p w14:paraId="02DC87CB">
            <w:pPr>
              <w:spacing w:line="280" w:lineRule="exact"/>
              <w:ind w:left="4400" w:hanging="3960" w:hangingChars="22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《公路路面基层施工技术细则》JTG/T F20-2015； 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《铁路工程土工试验规程》TB 10102-2023；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  </w:t>
            </w:r>
          </w:p>
          <w:p w14:paraId="09D23873">
            <w:pPr>
              <w:spacing w:line="280" w:lineRule="exact"/>
              <w:rPr>
                <w:rFonts w:hint="default" w:ascii="宋体" w:hAnsi="宋体" w:cs="宋体" w:eastAsiaTheme="minorEastAsia"/>
                <w:sz w:val="18"/>
                <w:szCs w:val="20"/>
                <w:u w:val="dashDotHeavy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□其他：</w:t>
            </w:r>
            <w:r>
              <w:rPr>
                <w:rFonts w:hint="eastAsia" w:ascii="宋体" w:hAnsi="宋体" w:cs="宋体"/>
                <w:sz w:val="18"/>
                <w:szCs w:val="18"/>
                <w:u w:val="dashDotHeavy"/>
                <w:lang w:val="en-US" w:eastAsia="zh-CN"/>
              </w:rPr>
              <w:t xml:space="preserve">                                               </w:t>
            </w:r>
          </w:p>
        </w:tc>
      </w:tr>
      <w:tr w14:paraId="2A72D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84" w:type="dxa"/>
            <w:vMerge w:val="continue"/>
            <w:vAlign w:val="center"/>
          </w:tcPr>
          <w:p w14:paraId="467FCC7D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7" w:type="dxa"/>
            <w:vAlign w:val="center"/>
          </w:tcPr>
          <w:p w14:paraId="40667C2A">
            <w:pPr>
              <w:spacing w:line="280" w:lineRule="exac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检测费用</w:t>
            </w:r>
          </w:p>
        </w:tc>
        <w:tc>
          <w:tcPr>
            <w:tcW w:w="8731" w:type="dxa"/>
            <w:gridSpan w:val="6"/>
            <w:vAlign w:val="center"/>
          </w:tcPr>
          <w:p w14:paraId="49504EBF">
            <w:pPr>
              <w:spacing w:line="280" w:lineRule="exact"/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大写：   拾   万   千   百   拾   元                                ¥：</w:t>
            </w:r>
          </w:p>
        </w:tc>
      </w:tr>
      <w:tr w14:paraId="383A3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7" w:hRule="atLeast"/>
        </w:trPr>
        <w:tc>
          <w:tcPr>
            <w:tcW w:w="484" w:type="dxa"/>
            <w:vAlign w:val="center"/>
          </w:tcPr>
          <w:p w14:paraId="07653D3F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双</w:t>
            </w:r>
          </w:p>
          <w:p w14:paraId="17C394C3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方</w:t>
            </w:r>
          </w:p>
          <w:p w14:paraId="693396C3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承</w:t>
            </w:r>
          </w:p>
          <w:p w14:paraId="114D50D5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诺</w:t>
            </w:r>
          </w:p>
          <w:p w14:paraId="7910B1B0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及</w:t>
            </w:r>
          </w:p>
          <w:p w14:paraId="1D99589C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声</w:t>
            </w:r>
          </w:p>
          <w:p w14:paraId="2FD1CD76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明</w:t>
            </w:r>
          </w:p>
        </w:tc>
        <w:tc>
          <w:tcPr>
            <w:tcW w:w="9878" w:type="dxa"/>
            <w:gridSpan w:val="7"/>
            <w:vAlign w:val="top"/>
          </w:tcPr>
          <w:p w14:paraId="6B3B3F82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委 托 方：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sz w:val="18"/>
                <w:szCs w:val="18"/>
              </w:rPr>
              <w:t>我方保证所填写的信息、提供的资料和实物确具真实性，并对检测</w:t>
            </w:r>
            <w:r>
              <w:rPr>
                <w:rFonts w:hint="eastAsia" w:ascii="宋体" w:hAnsi="宋体" w:cs="宋体"/>
                <w:sz w:val="18"/>
              </w:rPr>
              <w:t>公司</w:t>
            </w:r>
            <w:r>
              <w:rPr>
                <w:rFonts w:hint="eastAsia" w:ascii="宋体" w:hAnsi="宋体" w:cs="宋体"/>
                <w:sz w:val="18"/>
                <w:szCs w:val="18"/>
              </w:rPr>
              <w:t>所填写的信息和承诺及声明予以确认。</w:t>
            </w:r>
          </w:p>
          <w:p w14:paraId="1D102F4F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我方保证按时交清检测费用、领取报告和退样。</w:t>
            </w:r>
          </w:p>
          <w:p w14:paraId="6105995E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检测</w:t>
            </w:r>
            <w:r>
              <w:rPr>
                <w:rFonts w:hint="eastAsia" w:ascii="宋体" w:hAnsi="宋体" w:cs="宋体"/>
                <w:b/>
                <w:bCs/>
                <w:sz w:val="18"/>
              </w:rPr>
              <w:t>公司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1.我方保证检测的科学性、公正性和准确性，对检测数据及结论负责；对委托方提供的检测样品和技术资料保           </w:t>
            </w:r>
          </w:p>
          <w:p w14:paraId="1853A26D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  密；对委托方所填写的委托检测产品及参数、样品处理和报告领取的信息予以确认。</w:t>
            </w:r>
          </w:p>
          <w:p w14:paraId="5173F252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2.委托检测，其检测数据及结论仅对</w:t>
            </w:r>
            <w:r>
              <w:rPr>
                <w:rFonts w:hint="eastAsia" w:ascii="宋体" w:hAnsi="宋体" w:cs="宋体"/>
                <w:sz w:val="18"/>
                <w:lang w:eastAsia="zh-CN"/>
              </w:rPr>
              <w:t>当时的抽样部位负责</w:t>
            </w:r>
            <w:r>
              <w:rPr>
                <w:rFonts w:hint="eastAsia" w:ascii="宋体" w:hAnsi="宋体" w:cs="宋体"/>
                <w:sz w:val="18"/>
                <w:szCs w:val="18"/>
              </w:rPr>
              <w:t>。</w:t>
            </w:r>
          </w:p>
          <w:p w14:paraId="7BAE75E5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 w14:paraId="78832411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本协议书经双方确认签名、委托方付清检测费后生效，委托方领取检测报告后本协议书自行失效。</w:t>
            </w:r>
          </w:p>
          <w:p w14:paraId="47756116"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委托方经手人签名：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           业务受理人签名：</w:t>
            </w:r>
          </w:p>
          <w:p w14:paraId="2D73E782">
            <w:pPr>
              <w:spacing w:line="280" w:lineRule="exact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联系电话：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         联系电话：0813-7113688                 年    月     日</w:t>
            </w:r>
          </w:p>
        </w:tc>
      </w:tr>
    </w:tbl>
    <w:p w14:paraId="64D4BE29">
      <w:pPr>
        <w:keepNext w:val="0"/>
        <w:keepLines w:val="0"/>
        <w:pageBreakBefore w:val="0"/>
        <w:widowControl w:val="0"/>
        <w:tabs>
          <w:tab w:val="left" w:pos="1620"/>
          <w:tab w:val="left" w:pos="41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仿宋_GB2312"/>
          <w:b/>
          <w:bCs/>
          <w:sz w:val="15"/>
          <w:szCs w:val="15"/>
        </w:rPr>
      </w:pPr>
    </w:p>
    <w:p w14:paraId="613DEA4F">
      <w:pPr>
        <w:keepNext w:val="0"/>
        <w:keepLines w:val="0"/>
        <w:pageBreakBefore w:val="0"/>
        <w:widowControl w:val="0"/>
        <w:tabs>
          <w:tab w:val="left" w:pos="1620"/>
          <w:tab w:val="left" w:pos="41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仿宋_GB2312"/>
          <w:b/>
          <w:bCs/>
          <w:sz w:val="15"/>
          <w:szCs w:val="15"/>
        </w:rPr>
      </w:pPr>
      <w:r>
        <w:rPr>
          <w:rFonts w:hint="eastAsia" w:ascii="宋体" w:hAnsi="宋体" w:eastAsia="仿宋_GB2312"/>
          <w:b/>
          <w:bCs/>
          <w:sz w:val="15"/>
          <w:szCs w:val="15"/>
        </w:rPr>
        <w:t>——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color w:val="000000" w:themeColor="text1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市政工程材料</w:t>
      </w:r>
      <w:r>
        <w:rPr>
          <w:rFonts w:hint="eastAsia" w:asciiTheme="minorEastAsia" w:hAnsiTheme="minorEastAsia" w:cstheme="minorEastAsia"/>
          <w:b/>
          <w:bCs/>
          <w:i w:val="0"/>
          <w:color w:val="000000" w:themeColor="text1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类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(</w:t>
      </w: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)</w:t>
      </w:r>
    </w:p>
    <w:p w14:paraId="0B3E353D">
      <w:pPr>
        <w:keepNext w:val="0"/>
        <w:keepLines w:val="0"/>
        <w:pageBreakBefore w:val="0"/>
        <w:widowControl w:val="0"/>
        <w:tabs>
          <w:tab w:val="left" w:pos="1620"/>
          <w:tab w:val="left" w:pos="41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right"/>
        <w:textAlignment w:val="auto"/>
        <w:outlineLvl w:val="9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仿宋_GB2312"/>
          <w:b/>
          <w:bCs/>
          <w:sz w:val="24"/>
          <w:lang w:val="en-US" w:eastAsia="zh-CN"/>
        </w:rPr>
        <w:t xml:space="preserve">                                              </w:t>
      </w:r>
      <w:r>
        <w:rPr>
          <w:rFonts w:hint="eastAsia" w:ascii="宋体" w:hAnsi="宋体" w:eastAsia="宋体" w:cs="宋体"/>
          <w:lang w:eastAsia="zh-CN"/>
        </w:rPr>
        <w:t xml:space="preserve"> 受控号：</w:t>
      </w:r>
      <w:r>
        <w:rPr>
          <w:rFonts w:hint="eastAsia" w:ascii="宋体" w:hAnsi="宋体" w:eastAsia="宋体" w:cs="宋体"/>
          <w:lang w:val="en-US" w:eastAsia="zh-CN"/>
        </w:rPr>
        <w:t>SNNB/WT-SC-202400</w:t>
      </w:r>
      <w:bookmarkStart w:id="0" w:name="_GoBack"/>
      <w:r>
        <w:rPr>
          <w:rFonts w:hint="eastAsia" w:ascii="宋体" w:hAnsi="宋体" w:eastAsia="宋体" w:cs="宋体"/>
          <w:lang w:val="en-US" w:eastAsia="zh-CN"/>
        </w:rPr>
        <w:t>001</w:t>
      </w:r>
      <w:bookmarkEnd w:id="0"/>
      <w:r>
        <w:rPr>
          <w:rFonts w:hint="eastAsia" w:ascii="宋体" w:hAnsi="宋体" w:eastAsia="宋体" w:cs="宋体"/>
          <w:lang w:val="en-US" w:eastAsia="zh-CN"/>
        </w:rPr>
        <w:t>-1</w:t>
      </w:r>
    </w:p>
    <w:p w14:paraId="63A5D6F3">
      <w:pPr>
        <w:spacing w:line="360" w:lineRule="auto"/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55258B40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3C986D74">
      <w:pP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 w14:paraId="16A7F54D"/>
    <w:sectPr>
      <w:headerReference r:id="rId3" w:type="default"/>
      <w:footerReference r:id="rId4" w:type="default"/>
      <w:pgSz w:w="11906" w:h="16838"/>
      <w:pgMar w:top="873" w:right="879" w:bottom="873" w:left="87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Kingsoft Symbol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98F204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0504A1">
    <w:pPr>
      <w:pStyle w:val="3"/>
      <w:pBdr>
        <w:bottom w:val="single" w:color="auto" w:sz="6" w:space="3"/>
      </w:pBdr>
      <w:jc w:val="right"/>
      <w:rPr>
        <w:rFonts w:hint="eastAsia" w:eastAsiaTheme="minorEastAsia"/>
        <w:b/>
        <w:bCs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-5080</wp:posOffset>
              </wp:positionH>
              <wp:positionV relativeFrom="paragraph">
                <wp:posOffset>-137795</wp:posOffset>
              </wp:positionV>
              <wp:extent cx="2477770" cy="476250"/>
              <wp:effectExtent l="4445" t="4445" r="13335" b="1460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0C8F9FC3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2350785B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751F861C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-0.4pt;margin-top:-10.85pt;height:37.5pt;width:195.1pt;z-index:251659264;mso-width-relative:page;mso-height-relative:page;" fillcolor="#FFFFFF" filled="t" stroked="t" coordsize="21600,21600" o:gfxdata="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u+YYk2AAAAAgBAAAPAAAAAAAAAAEAIAAAACIAAABkcnMvZG93bnJldi54bWxQ&#10;SwECFAAUAAAACACHTuJAERyVrPcBAAAsBAAADgAAAAAAAAABACAAAAAnAQAAZHJzL2Uyb0RvYy54&#10;bWxQSwUGAAAAAAYABgBZAQAAkAUAAAAA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0C8F9FC3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2350785B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751F861C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  <w:lang w:val="en-US" w:eastAsia="zh-CN"/>
      </w:rPr>
      <w:t xml:space="preserve">                                                          四川省蜀南建设工程质量检测有限公司</w:t>
    </w:r>
  </w:p>
  <w:p w14:paraId="021FC9B3">
    <w:pPr>
      <w:pStyle w:val="3"/>
      <w:pBdr>
        <w:bottom w:val="single" w:color="auto" w:sz="6" w:space="3"/>
      </w:pBdr>
      <w:jc w:val="right"/>
      <w:rPr>
        <w:rFonts w:hint="default" w:eastAsiaTheme="minor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</w: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 xml:space="preserve"> 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 w14:paraId="3B7FA656">
    <w:pPr>
      <w:pStyle w:val="3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</w:t>
    </w:r>
    <w:r>
      <w:rPr>
        <w:rFonts w:hint="eastAsia"/>
        <w:sz w:val="15"/>
        <w:lang w:val="en-US" w:eastAsia="zh-CN"/>
      </w:rPr>
      <w:t>邮编：643200     电话：0813-7113688</w:t>
    </w:r>
  </w:p>
  <w:p w14:paraId="6303D697">
    <w:pPr>
      <w:pStyle w:val="3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</w:p>
  <w:p w14:paraId="62A7E8F2">
    <w:pPr>
      <w:pStyle w:val="3"/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-5080</wp:posOffset>
              </wp:positionH>
              <wp:positionV relativeFrom="paragraph">
                <wp:posOffset>-471170</wp:posOffset>
              </wp:positionV>
              <wp:extent cx="2477770" cy="0"/>
              <wp:effectExtent l="0" t="4445" r="0" b="508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1" idx="1"/>
                      <a:endCxn id="1" idx="3"/>
                    </wps:cNvCnPr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0.4pt;margin-top:-37.1pt;height:0pt;width:195.1pt;z-index:251660288;mso-width-relative:page;mso-height-relative:page;" filled="f" stroked="t" coordsize="21600,21600" o:gfxdata="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Q53Bo9cAAAAJAQAADwAAAAAAAAABACAAAAAi&#10;AAAAZHJzL2Rvd25yZXYueG1sUEsBAhQAFAAAAAgAh07iQPGBoWsLAgAA+wMAAA4AAAAAAAAAAQAg&#10;AAAAJgEAAGRycy9lMm9Eb2MueG1sUEsFBgAAAAAGAAYAWQEAAKMFAAAAAA=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3MjgwMzY3NjJlZTEwZTFlYTMzN2RkZDM0OWU3ZjIifQ=="/>
  </w:docVars>
  <w:rsids>
    <w:rsidRoot w:val="4CA47E02"/>
    <w:rsid w:val="014A0681"/>
    <w:rsid w:val="031934CF"/>
    <w:rsid w:val="03962305"/>
    <w:rsid w:val="04BA340C"/>
    <w:rsid w:val="06255BC2"/>
    <w:rsid w:val="088F5CA8"/>
    <w:rsid w:val="0A682522"/>
    <w:rsid w:val="0CB922FE"/>
    <w:rsid w:val="0D58062B"/>
    <w:rsid w:val="0DB02216"/>
    <w:rsid w:val="0E955499"/>
    <w:rsid w:val="144D3694"/>
    <w:rsid w:val="15396F94"/>
    <w:rsid w:val="157B75AD"/>
    <w:rsid w:val="18EA6497"/>
    <w:rsid w:val="1C00080C"/>
    <w:rsid w:val="1D230FED"/>
    <w:rsid w:val="1F43738D"/>
    <w:rsid w:val="203942EC"/>
    <w:rsid w:val="20B56A0C"/>
    <w:rsid w:val="27251D16"/>
    <w:rsid w:val="2B20072F"/>
    <w:rsid w:val="37CF580A"/>
    <w:rsid w:val="387D022E"/>
    <w:rsid w:val="393947EE"/>
    <w:rsid w:val="393A4F06"/>
    <w:rsid w:val="39C609A3"/>
    <w:rsid w:val="3BA3101E"/>
    <w:rsid w:val="3E0C0865"/>
    <w:rsid w:val="3F3D63D0"/>
    <w:rsid w:val="3FC73D2B"/>
    <w:rsid w:val="40FB54A2"/>
    <w:rsid w:val="45B7355B"/>
    <w:rsid w:val="45F91CA4"/>
    <w:rsid w:val="48B40105"/>
    <w:rsid w:val="4BE3158E"/>
    <w:rsid w:val="4C50186B"/>
    <w:rsid w:val="4CA47E02"/>
    <w:rsid w:val="504157CF"/>
    <w:rsid w:val="542D76E9"/>
    <w:rsid w:val="558B34BE"/>
    <w:rsid w:val="5661367A"/>
    <w:rsid w:val="599C0E6D"/>
    <w:rsid w:val="59F171BF"/>
    <w:rsid w:val="5F053AF4"/>
    <w:rsid w:val="5FB567E4"/>
    <w:rsid w:val="600D03CE"/>
    <w:rsid w:val="600D3287"/>
    <w:rsid w:val="62EC4C13"/>
    <w:rsid w:val="639C03E7"/>
    <w:rsid w:val="63CD05A1"/>
    <w:rsid w:val="64FC1418"/>
    <w:rsid w:val="65136487"/>
    <w:rsid w:val="687966D7"/>
    <w:rsid w:val="6F5705F4"/>
    <w:rsid w:val="6FEE424C"/>
    <w:rsid w:val="70772330"/>
    <w:rsid w:val="70E71F82"/>
    <w:rsid w:val="70EC5422"/>
    <w:rsid w:val="72600832"/>
    <w:rsid w:val="72A258D0"/>
    <w:rsid w:val="733151E8"/>
    <w:rsid w:val="744357FC"/>
    <w:rsid w:val="76F8372F"/>
    <w:rsid w:val="77FF42AD"/>
    <w:rsid w:val="78492339"/>
    <w:rsid w:val="7B550D53"/>
    <w:rsid w:val="7E1C77D8"/>
    <w:rsid w:val="7EC235F9"/>
    <w:rsid w:val="7F620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867</Words>
  <Characters>984</Characters>
  <Lines>0</Lines>
  <Paragraphs>0</Paragraphs>
  <TotalTime>2</TotalTime>
  <ScaleCrop>false</ScaleCrop>
  <LinksUpToDate>false</LinksUpToDate>
  <CharactersWithSpaces>1367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2023-04-12T03:12:00Z</dcterms:created>
  <dc:creator>Administrator</dc:creator>
  <cp:lastModifiedBy>WPS_1501287802</cp:lastModifiedBy>
  <cp:lastPrinted>2023-07-31T02:53:00Z</cp:lastPrinted>
  <dcterms:modified xsi:type="dcterms:W3CDTF">2024-11-09T07:21:50Z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3EE8237C0DE34061807696FA813BAA40_13</vt:lpwstr>
  </property>
</Properties>
</file>